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General Assembly Fourth Committee</w:t>
      </w:r>
    </w:p>
    <w:p>
      <w:r>
        <w:rPr>
          <w:b w:val="true"/>
        </w:rPr>
        <w:t xml:space="preserve">QUESTION OF: </w:t>
      </w:r>
      <w:r>
        <w:t>Addressing the Global Rise of Populism</w:t>
      </w:r>
    </w:p>
    <w:p>
      <w:r>
        <w:rPr>
          <w:b w:val="true"/>
        </w:rPr>
        <w:t xml:space="preserve">SUBMITTED BY: </w:t>
      </w:r>
      <w:r>
        <w:t>France</w:t>
      </w:r>
    </w:p>
    <w:p>
      <w:r>
        <w:t/>
      </w:r>
    </w:p>
    <w:p>
      <w:r>
        <w:t>THE GENERAL ASSEMBLY,</w:t>
      </w:r>
    </w:p>
    <w:p>
      <w:r>
        <w:t/>
      </w:r>
    </w:p>
    <w:p>
      <w:r>
        <w:rPr>
          <w:i w:val="true"/>
        </w:rPr>
        <w:t>Cognizant</w:t>
      </w:r>
      <w:r>
        <w:t xml:space="preserve"> of the recent parliamentary elections in Italy on March 4th 2018 in which 32.7 percent of the voting population voted in favor of Movimento 5 Stelle, the nation’s populist party,</w:t>
      </w:r>
    </w:p>
    <w:p>
      <w:r>
        <w:t/>
      </w:r>
    </w:p>
    <w:p>
      <w:r>
        <w:rPr>
          <w:i w:val="true"/>
        </w:rPr>
        <w:t>Bearing in mind</w:t>
      </w:r>
      <w:r>
        <w:t xml:space="preserve"> the 7.9 percent growth within the populist right wing party, Alternative für Deutschland, during the German general election on September 24th of 2017, juxtaposing the 8.6 percent decrease in voters for the Christian Democratic Union Party of Germany,</w:t>
      </w:r>
    </w:p>
    <w:p>
      <w:r>
        <w:t/>
      </w:r>
    </w:p>
    <w:p>
      <w:r>
        <w:rPr>
          <w:i w:val="true"/>
        </w:rPr>
        <w:t>Emphasizing</w:t>
      </w:r>
      <w:r>
        <w:t xml:space="preserve"> the differentiation between Eastern and Western Europe in regards to the concentration of the populist party given Hungary’s 65.09 percent of the population voting for populist parties, and nations such as Poland, Greece, and Italy where the populist party has more than 50 percent of the votes as opposed to the UK where the populist parties only accounted for 1.8 percent of votes,</w:t>
      </w:r>
    </w:p>
    <w:p>
      <w:r>
        <w:t/>
      </w:r>
    </w:p>
    <w:p>
      <w:r>
        <w:rPr>
          <w:i w:val="true"/>
        </w:rPr>
        <w:t>Recognizing</w:t>
      </w:r>
      <w:r>
        <w:t xml:space="preserve"> the over 55.8 million people across Europe that voted for authoritarian parties in the last election and that populist parties hold 1,342 out of the 7,843 seats in government in Europe,</w:t>
      </w:r>
    </w:p>
    <w:p>
      <w:r>
        <w:t/>
      </w:r>
    </w:p>
    <w:p>
      <w:r>
        <w:rPr>
          <w:i w:val="true"/>
        </w:rPr>
        <w:t>Emphasizing</w:t>
      </w:r>
      <w:r>
        <w:t xml:space="preserve"> the election of populist Donald Trump, who won with a 46.1 percentage of voters and the negative impacts of his presidency,</w:t>
      </w:r>
    </w:p>
    <w:p>
      <w:r>
        <w:t/>
      </w:r>
    </w:p>
    <w:p>
      <w:r>
        <w:rPr>
          <w:i w:val="true"/>
        </w:rPr>
        <w:t>Recalling</w:t>
      </w:r>
      <w:r>
        <w:t xml:space="preserve"> the function of populism, to represent the unified will of the majority meanwhile undermining the needs of the minorities,</w:t>
      </w:r>
    </w:p>
    <w:p>
      <w:r>
        <w:t/>
      </w:r>
    </w:p>
    <w:p>
      <w:r>
        <w:rPr>
          <w:i w:val="true"/>
        </w:rPr>
        <w:t>Seeing as</w:t>
      </w:r>
      <w:r>
        <w:t xml:space="preserve"> 95 percent of Brazilians are aware of political corruption within their nation and 87 percent of people were unsatisfied with their government ran by populist, Michel Temer,</w:t>
      </w:r>
    </w:p>
    <w:p>
      <w:r>
        <w:t/>
      </w:r>
    </w:p>
    <w:p>
      <w:r>
        <w:rPr>
          <w:i w:val="true"/>
        </w:rPr>
        <w:t>Aware</w:t>
      </w:r>
      <w:r>
        <w:t xml:space="preserve"> that the populist parties are dissatisfied with governments, especially in regards to issues such as unemployment and public education,</w:t>
      </w:r>
    </w:p>
    <w:p>
      <w:r>
        <w:t/>
      </w:r>
    </w:p>
    <w:p>
      <w:pPr>
        <w:numPr>
          <w:ilvl w:val="0"/>
          <w:numId w:val="1"/>
        </w:numPr>
      </w:pPr>
      <w:r>
        <w:rPr>
          <w:u w:val="single"/>
        </w:rPr>
        <w:t>Urges</w:t>
      </w:r>
      <w:r>
        <w:t xml:space="preserve"> the establishment of a stronger public education system in nations worldwide in order to ensure the reduction in citizen’s reliance on the populist party by providing equal opportunities for all citizens, based off of France’s current overhaul of the Baccalaureate program:</w:t>
      </w:r>
    </w:p>
    <w:p>
      <w:pPr>
        <w:numPr>
          <w:ilvl w:val="1"/>
          <w:numId w:val="1"/>
        </w:numPr>
      </w:pPr>
      <w:r>
        <w:t>students of France will no longer be forced to take a week long high school exam highlighted with an infamous philosophical essay</w:t>
      </w:r>
    </w:p>
    <w:p>
      <w:pPr>
        <w:numPr>
          <w:ilvl w:val="1"/>
          <w:numId w:val="1"/>
        </w:numPr>
      </w:pPr>
      <w:r>
        <w:t>aims to combat the 60 percent of students that drop out of college in France after the first three years</w:t>
      </w:r>
    </w:p>
    <w:p>
      <w:pPr>
        <w:numPr>
          <w:ilvl w:val="1"/>
          <w:numId w:val="1"/>
        </w:numPr>
      </w:pPr>
      <w:r>
        <w:t>would specify majors students plan to pursue by dividing high school exit tests into three different categories:</w:t>
      </w:r>
    </w:p>
    <w:p>
      <w:pPr>
        <w:numPr>
          <w:ilvl w:val="2"/>
          <w:numId w:val="1"/>
        </w:numPr>
      </w:pPr>
      <w:r>
        <w:t>science</w:t>
      </w:r>
    </w:p>
    <w:p>
      <w:pPr>
        <w:numPr>
          <w:ilvl w:val="2"/>
          <w:numId w:val="1"/>
        </w:numPr>
      </w:pPr>
      <w:r>
        <w:t>literature</w:t>
      </w:r>
    </w:p>
    <w:p>
      <w:pPr>
        <w:numPr>
          <w:ilvl w:val="2"/>
          <w:numId w:val="1"/>
        </w:numPr>
      </w:pPr>
      <w:r>
        <w:t>social studies</w:t>
      </w:r>
    </w:p>
    <w:p>
      <w:pPr>
        <w:numPr>
          <w:ilvl w:val="1"/>
          <w:numId w:val="1"/>
        </w:numPr>
      </w:pPr>
      <w:r>
        <w:t>will be completed in 2021</w:t>
      </w:r>
    </w:p>
    <w:p>
      <w:pPr>
        <w:numPr>
          <w:ilvl w:val="1"/>
          <w:numId w:val="1"/>
        </w:numPr>
      </w:pPr>
      <w:r>
        <w:t>suggests the implementation of the educational system provided by France through national governments</w:t>
      </w:r>
    </w:p>
    <w:p>
      <w:pPr>
        <w:numPr>
          <w:ilvl w:val="1"/>
          <w:numId w:val="1"/>
        </w:numPr>
      </w:pPr>
      <w:r>
        <w:t>believes that this new Baccalaureate program can reduce the rate of unemployment and ensure citizens' faith within the government to reduce the likelihood of the growth of populist organizations;</w:t>
      </w:r>
    </w:p>
    <w:p>
      <w:r>
        <w:t/>
      </w:r>
    </w:p>
    <w:p>
      <w:pPr>
        <w:numPr>
          <w:ilvl w:val="0"/>
          <w:numId w:val="1"/>
        </w:numPr>
      </w:pPr>
      <w:r>
        <w:rPr>
          <w:u w:val="single"/>
        </w:rPr>
        <w:t>Endorses</w:t>
      </w:r>
      <w:r>
        <w:t xml:space="preserve"> the creation of International Populism Round Tables or IPRs in which the issue of populism and political disaffection is discussed on a global scale to ensure the decrease in populism,whereby:</w:t>
      </w:r>
    </w:p>
    <w:p>
      <w:pPr>
        <w:numPr>
          <w:ilvl w:val="1"/>
          <w:numId w:val="1"/>
        </w:numPr>
      </w:pPr>
      <w:r>
        <w:t>roundtables would occur on an annual scale in both international and regional committees to establish comprehensive solutions and discussions vital to populism</w:t>
      </w:r>
    </w:p>
    <w:p>
      <w:pPr>
        <w:numPr>
          <w:ilvl w:val="1"/>
          <w:numId w:val="1"/>
        </w:numPr>
      </w:pPr>
      <w:r>
        <w:t>the format of these rountables would be based off of the international roundtable of Europe organized by Das Progressive Zentrum and Schwarzkopf Foundation Young Europe where:</w:t>
      </w:r>
    </w:p>
    <w:p>
      <w:pPr>
        <w:numPr>
          <w:ilvl w:val="2"/>
          <w:numId w:val="1"/>
        </w:numPr>
      </w:pPr>
      <w:r>
        <w:t>European experts in regards to multiple aspects on the topic of populism discussed the issue on May 22nd of 2017</w:t>
      </w:r>
    </w:p>
    <w:p>
      <w:pPr>
        <w:numPr>
          <w:ilvl w:val="2"/>
          <w:numId w:val="1"/>
        </w:numPr>
      </w:pPr>
      <w:r>
        <w:t>experts discussed various issues associated with the multifaceted topic from racism to civil participation;</w:t>
      </w:r>
    </w:p>
    <w:p>
      <w:r>
        <w:t/>
      </w:r>
    </w:p>
    <w:p>
      <w:pPr>
        <w:numPr>
          <w:ilvl w:val="0"/>
          <w:numId w:val="1"/>
        </w:numPr>
      </w:pPr>
      <w:r>
        <w:rPr>
          <w:u w:val="single"/>
        </w:rPr>
        <w:t>Deplores</w:t>
      </w:r>
      <w:r>
        <w:t xml:space="preserve"> the utilization of privatized companies within nations in order to analyze the current job market and unemployment rate while also educating workers based off the work of:</w:t>
      </w:r>
    </w:p>
    <w:p>
      <w:pPr>
        <w:numPr>
          <w:ilvl w:val="1"/>
          <w:numId w:val="1"/>
        </w:numPr>
      </w:pPr>
      <w:r>
        <w:t>Vic Lawrence and Associates Limited and Integrated Corporate Services Limited within Nigeria, as the companies were able to analyze the job market as well as recruit workers in the region and provide an entrepreneur and self efficiency education</w:t>
      </w:r>
    </w:p>
    <w:p>
      <w:pPr>
        <w:numPr>
          <w:ilvl w:val="1"/>
          <w:numId w:val="1"/>
        </w:numPr>
      </w:pPr>
      <w:r>
        <w:t>Seattle Genetics offers online training courses as well as tuition reimbursement for employees in the company while also hosting job related seminars and conferences to ensure the effectiveness of these workers in their company and the economy in general;</w:t>
      </w:r>
    </w:p>
    <w:p>
      <w:r>
        <w:t/>
      </w:r>
    </w:p>
    <w:p>
      <w:pPr>
        <w:numPr>
          <w:ilvl w:val="0"/>
          <w:numId w:val="1"/>
        </w:numPr>
      </w:pPr>
      <w:r>
        <w:rPr>
          <w:u w:val="single"/>
        </w:rPr>
        <w:t>Encourages</w:t>
      </w:r>
      <w:r>
        <w:t xml:space="preserve"> the use of Transparency International to establish binding global conventions around the world in order to reduce corruption through:</w:t>
      </w:r>
    </w:p>
    <w:p>
      <w:pPr>
        <w:numPr>
          <w:ilvl w:val="1"/>
          <w:numId w:val="1"/>
        </w:numPr>
      </w:pPr>
      <w:r>
        <w:t>assisting nations to avoid corrupt and dodgy deals, saving the Czech Republic over 2 billion</w:t>
      </w:r>
    </w:p>
    <w:p>
      <w:pPr>
        <w:numPr>
          <w:ilvl w:val="1"/>
          <w:numId w:val="1"/>
        </w:numPr>
      </w:pPr>
      <w:r>
        <w:t>supporting global conventions and hoping to make them binding such as the UN Convention against corruption and Transparency International’s Global Coalition Against Corruption</w:t>
      </w:r>
    </w:p>
    <w:p>
      <w:pPr>
        <w:numPr>
          <w:ilvl w:val="1"/>
          <w:numId w:val="1"/>
        </w:numPr>
      </w:pPr>
      <w:r>
        <w:t>establishing the Corruption Perceptions Index each year where nations are tracked on their level of corruption and have scores on a scale of 0 to 100, with 100 being clean and 0 being extremely corrupt;</w:t>
      </w:r>
    </w:p>
    <w:p>
      <w:r>
        <w:t/>
      </w:r>
    </w:p>
    <w:p>
      <w:pPr>
        <w:numPr>
          <w:ilvl w:val="0"/>
          <w:numId w:val="1"/>
        </w:numPr>
      </w:pPr>
      <w:r>
        <w:rPr>
          <w:u w:val="single"/>
        </w:rPr>
        <w:t>Supports</w:t>
      </w:r>
      <w:r>
        <w:t xml:space="preserve"> the utilization of The Unitarian Universalist Service Committee (UUSC) in order to reduce stigma and discrimination associated with immigration caused by the populist party through:</w:t>
      </w:r>
    </w:p>
    <w:p>
      <w:pPr>
        <w:numPr>
          <w:ilvl w:val="1"/>
          <w:numId w:val="1"/>
        </w:numPr>
      </w:pPr>
      <w:r>
        <w:t>providing emergency aid and resettlement support in Serbia, Greece, and Croatia through working with partners such as Are you Syrious and the Center for Peace Studies</w:t>
      </w:r>
    </w:p>
    <w:p>
      <w:pPr>
        <w:numPr>
          <w:ilvl w:val="1"/>
          <w:numId w:val="1"/>
        </w:numPr>
      </w:pPr>
      <w:r>
        <w:t>providing legal access to refugees in the United States, Jordan, and Hungary in the form of legal awareness and legal training through working with the Hungarian Helsinki Committee and Arab Renaissance for Democracy</w:t>
      </w:r>
    </w:p>
    <w:p>
      <w:pPr>
        <w:numPr>
          <w:ilvl w:val="1"/>
          <w:numId w:val="1"/>
        </w:numPr>
      </w:pPr>
      <w:r>
        <w:t>encouraging advocacy for public awareness and sensitivity for refugees in Europe and the United States to challenge xenophobia by working with the Arab American Civil Council and Massachusetts Immigrant and Refugee Advocacy Coalition;</w:t>
      </w:r>
    </w:p>
    <w:p>
      <w:r>
        <w:t/>
      </w:r>
    </w:p>
    <w:p>
      <w:pPr>
        <w:numPr>
          <w:ilvl w:val="0"/>
          <w:numId w:val="1"/>
        </w:numPr>
      </w:pPr>
      <w:r>
        <w:rPr>
          <w:u w:val="single"/>
        </w:rPr>
        <w:t>Calls upon</w:t>
      </w:r>
      <w:r>
        <w:t xml:space="preserve"> the UN to form a panel of experts under the name of the IAPS (International Assessment of Populist Issues), such that:</w:t>
      </w:r>
    </w:p>
    <w:p>
      <w:pPr>
        <w:numPr>
          <w:ilvl w:val="1"/>
          <w:numId w:val="1"/>
        </w:numPr>
      </w:pPr>
      <w:r>
        <w:t>it will be comprised of experts from UN bodies such as the ILO, IMF, WBG, UNODC, WHO, and the UNHCR, as well experts from private bodies such as economists, social scientists, sociologists, and surveyors, wherein:</w:t>
      </w:r>
    </w:p>
    <w:p>
      <w:pPr>
        <w:numPr>
          <w:ilvl w:val="2"/>
          <w:numId w:val="1"/>
        </w:numPr>
      </w:pPr>
      <w:r>
        <w:t>the experts from the UN bodies will be chosen at said meeting by he heads or administrators of the UN bodies</w:t>
      </w:r>
    </w:p>
    <w:p>
      <w:pPr>
        <w:numPr>
          <w:ilvl w:val="2"/>
          <w:numId w:val="1"/>
        </w:numPr>
      </w:pPr>
      <w:r>
        <w:t>private experts will either be chosen via recommendation, or through a strict selection process decided upon in the meeting</w:t>
      </w:r>
    </w:p>
    <w:p>
      <w:pPr>
        <w:numPr>
          <w:ilvl w:val="1"/>
          <w:numId w:val="1"/>
        </w:numPr>
      </w:pPr>
      <w:r>
        <w:t>there will be a meeting of the heads or of important administrators in said UN bodies within the next four years at a date set at a later time;</w:t>
      </w:r>
    </w:p>
    <w:p>
      <w:r>
        <w:t/>
      </w:r>
    </w:p>
    <w:p>
      <w:pPr>
        <w:numPr>
          <w:ilvl w:val="0"/>
          <w:numId w:val="1"/>
        </w:numPr>
      </w:pPr>
      <w:r>
        <w:rPr>
          <w:u w:val="single"/>
        </w:rPr>
        <w:t>Further requests</w:t>
      </w:r>
      <w:r>
        <w:t xml:space="preserve"> the UN to form a panel of experts under the name of the IAPS (International Assessment of Populist Issues), such that:</w:t>
      </w:r>
    </w:p>
    <w:p>
      <w:pPr>
        <w:numPr>
          <w:ilvl w:val="1"/>
          <w:numId w:val="1"/>
        </w:numPr>
      </w:pPr>
      <w:r>
        <w:t>it will be comprised of experts from UN bodies such as the ILO, IMF, WBG, UNODC, WHO, and the UNHCR, as well experts from private bodies such as economists, social scientists, sociologists, and surveyors, wherein:</w:t>
      </w:r>
    </w:p>
    <w:p>
      <w:pPr>
        <w:numPr>
          <w:ilvl w:val="1"/>
          <w:numId w:val="1"/>
        </w:numPr>
      </w:pPr>
      <w:r>
        <w:t>there will be a meeting of the heads or of important administrators in said UN bodies within the next four years at a date set at a later time</w:t>
      </w:r>
    </w:p>
    <w:p>
      <w:pPr>
        <w:numPr>
          <w:ilvl w:val="1"/>
          <w:numId w:val="1"/>
        </w:numPr>
      </w:pPr>
      <w:r>
        <w:t>the experts from the UN bodies will be chosen at said meeting by the heads or administrators of the UN bodies</w:t>
      </w:r>
    </w:p>
    <w:p>
      <w:pPr>
        <w:numPr>
          <w:ilvl w:val="1"/>
          <w:numId w:val="1"/>
        </w:numPr>
      </w:pPr>
      <w:r>
        <w:t>private experts will either be chosen via recommendation, or through a strict selection process decided upon in the meeting:</w:t>
      </w:r>
    </w:p>
    <w:p>
      <w:pPr>
        <w:numPr>
          <w:ilvl w:val="2"/>
          <w:numId w:val="1"/>
        </w:numPr>
      </w:pPr>
      <w:r>
        <w:t>they will examine each country and rate it by the prevalence of populist thought and parties, and</w:t>
      </w:r>
    </w:p>
    <w:p>
      <w:pPr>
        <w:numPr>
          <w:ilvl w:val="2"/>
          <w:numId w:val="1"/>
        </w:numPr>
      </w:pPr>
      <w:r>
        <w:t>if the country is seen with a high percentage of populist thought, the IAPS will examine the wave of discontent that caused the rise of such ideology</w:t>
      </w:r>
    </w:p>
    <w:p>
      <w:pPr>
        <w:numPr>
          <w:ilvl w:val="2"/>
          <w:numId w:val="1"/>
        </w:numPr>
      </w:pPr>
      <w:r>
        <w:t>they will write a report on the cause of such rise built on the research conducted, that also contains possible solutions built on the history and principles of the nation at hand, and the expertise of the writers</w:t>
      </w:r>
    </w:p>
    <w:p>
      <w:pPr>
        <w:numPr>
          <w:ilvl w:val="1"/>
          <w:numId w:val="1"/>
        </w:numPr>
      </w:pPr>
      <w:r>
        <w:t>said reports will be compiled in a yearly journal</w:t>
      </w:r>
    </w:p>
    <w:p>
      <w:pPr>
        <w:numPr>
          <w:ilvl w:val="1"/>
          <w:numId w:val="1"/>
        </w:numPr>
      </w:pPr>
      <w:r>
        <w:t>the financing of IAPS will be discussed at a later time;</w:t>
      </w:r>
    </w:p>
    <w:p>
      <w:r>
        <w:t/>
      </w:r>
    </w:p>
    <w:p>
      <w:pPr>
        <w:numPr>
          <w:ilvl w:val="0"/>
          <w:numId w:val="1"/>
        </w:numPr>
      </w:pPr>
      <w:r>
        <w:rPr>
          <w:u w:val="single"/>
        </w:rPr>
        <w:t>Considers</w:t>
      </w:r>
      <w:r>
        <w:t xml:space="preserve"> establishing the International Immigrant Integration plan that will:</w:t>
      </w:r>
    </w:p>
    <w:p>
      <w:pPr>
        <w:numPr>
          <w:ilvl w:val="1"/>
          <w:numId w:val="1"/>
        </w:numPr>
      </w:pPr>
      <w:r>
        <w:t>encourage the increase in number of border adjudicators</w:t>
      </w:r>
    </w:p>
    <w:p>
      <w:pPr>
        <w:numPr>
          <w:ilvl w:val="1"/>
          <w:numId w:val="1"/>
        </w:numPr>
      </w:pPr>
      <w:r>
        <w:t>provide education from Kiron to teach:</w:t>
      </w:r>
    </w:p>
    <w:p>
      <w:pPr>
        <w:numPr>
          <w:ilvl w:val="2"/>
          <w:numId w:val="1"/>
        </w:numPr>
      </w:pPr>
      <w:r>
        <w:t>public training for employment</w:t>
      </w:r>
    </w:p>
    <w:p>
      <w:pPr>
        <w:numPr>
          <w:ilvl w:val="2"/>
          <w:numId w:val="1"/>
        </w:numPr>
      </w:pPr>
      <w:r>
        <w:t>offer language training</w:t>
      </w:r>
    </w:p>
    <w:p>
      <w:pPr>
        <w:numPr>
          <w:ilvl w:val="2"/>
          <w:numId w:val="1"/>
        </w:numPr>
      </w:pPr>
      <w:r>
        <w:t>international education</w:t>
      </w:r>
    </w:p>
    <w:p>
      <w:pPr>
        <w:numPr>
          <w:ilvl w:val="2"/>
          <w:numId w:val="1"/>
        </w:numPr>
      </w:pPr>
      <w:r>
        <w:t>regional incorporation of their natives’ culture</w:t>
      </w:r>
    </w:p>
    <w:p>
      <w:pPr>
        <w:numPr>
          <w:ilvl w:val="1"/>
          <w:numId w:val="1"/>
        </w:numPr>
      </w:pPr>
      <w:r>
        <w:t>allow the Office of Refugee Resettlement (ORR) to provides grants of 1.4 billion dollars to US migrant shelters, prioritize housing and aid for children and work to utilize grants being given from NGOs for shelters,</w:t>
      </w:r>
    </w:p>
    <w:p>
      <w:pPr>
        <w:numPr>
          <w:ilvl w:val="1"/>
          <w:numId w:val="1"/>
        </w:numPr>
      </w:pPr>
      <w:r>
        <w:t>provide for incentives for nations to be transparent regarding the influence of populism;</w:t>
      </w:r>
    </w:p>
    <w:p>
      <w:r>
        <w:t/>
      </w:r>
    </w:p>
    <w:p>
      <w:pPr>
        <w:numPr>
          <w:ilvl w:val="0"/>
          <w:numId w:val="1"/>
        </w:numPr>
      </w:pPr>
      <w:r>
        <w:rPr>
          <w:u w:val="single"/>
        </w:rPr>
        <w:t>Further endorses</w:t>
      </w:r>
      <w:r>
        <w:t xml:space="preserve"> the use of social media to promote political causes and movements by:</w:t>
      </w:r>
    </w:p>
    <w:p>
      <w:pPr>
        <w:numPr>
          <w:ilvl w:val="1"/>
          <w:numId w:val="1"/>
        </w:numPr>
      </w:pPr>
      <w:r>
        <w:t>creating a UN webpage with the purpose of simplifying and clearly stating the meaning and impacts of</w:t>
      </w:r>
    </w:p>
    <w:p>
      <w:pPr>
        <w:numPr>
          <w:ilvl w:val="2"/>
          <w:numId w:val="1"/>
        </w:numPr>
      </w:pPr>
      <w:r>
        <w:t>resolutions</w:t>
      </w:r>
    </w:p>
    <w:p>
      <w:pPr>
        <w:numPr>
          <w:ilvl w:val="2"/>
          <w:numId w:val="1"/>
        </w:numPr>
      </w:pPr>
      <w:r>
        <w:t>laws</w:t>
      </w:r>
    </w:p>
    <w:p>
      <w:pPr>
        <w:numPr>
          <w:ilvl w:val="2"/>
          <w:numId w:val="1"/>
        </w:numPr>
      </w:pPr>
      <w:r>
        <w:t>actions taken by the UN</w:t>
      </w:r>
    </w:p>
    <w:p>
      <w:pPr>
        <w:numPr>
          <w:ilvl w:val="1"/>
          <w:numId w:val="1"/>
        </w:numPr>
      </w:pPr>
      <w:r>
        <w:t>creating UN social network pages that clearly update the public on the outcomes of any actions taken by the UN.</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