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140B4A" w14:textId="0A883B82" w:rsidR="00766228" w:rsidRPr="004144C4" w:rsidRDefault="00766228" w:rsidP="00CC353A">
      <w:pPr>
        <w:pStyle w:val="NoSpacing"/>
        <w:rPr>
          <w:rFonts w:ascii="Arial" w:hAnsi="Arial"/>
          <w:sz w:val="40"/>
          <w:szCs w:val="40"/>
        </w:rPr>
      </w:pPr>
      <w:r w:rsidRPr="004144C4">
        <w:rPr>
          <w:rFonts w:ascii="Arial" w:hAnsi="Arial"/>
          <w:b/>
          <w:bCs/>
          <w:sz w:val="40"/>
          <w:szCs w:val="40"/>
        </w:rPr>
        <w:t>FORUM:</w:t>
      </w:r>
      <w:r w:rsidRPr="004144C4">
        <w:rPr>
          <w:rFonts w:ascii="Arial" w:hAnsi="Arial"/>
          <w:sz w:val="40"/>
          <w:szCs w:val="40"/>
        </w:rPr>
        <w:t xml:space="preserve"> H</w:t>
      </w:r>
      <w:r w:rsidR="005F7C17" w:rsidRPr="004144C4">
        <w:rPr>
          <w:rFonts w:ascii="Arial" w:hAnsi="Arial"/>
          <w:sz w:val="40"/>
          <w:szCs w:val="40"/>
        </w:rPr>
        <w:t xml:space="preserve">uman </w:t>
      </w:r>
      <w:r w:rsidRPr="004144C4">
        <w:rPr>
          <w:rFonts w:ascii="Arial" w:hAnsi="Arial"/>
          <w:sz w:val="40"/>
          <w:szCs w:val="40"/>
        </w:rPr>
        <w:t>R</w:t>
      </w:r>
      <w:r w:rsidR="005F7C17" w:rsidRPr="004144C4">
        <w:rPr>
          <w:rFonts w:ascii="Arial" w:hAnsi="Arial"/>
          <w:sz w:val="40"/>
          <w:szCs w:val="40"/>
        </w:rPr>
        <w:t xml:space="preserve">ights </w:t>
      </w:r>
      <w:r w:rsidRPr="004144C4">
        <w:rPr>
          <w:rFonts w:ascii="Arial" w:hAnsi="Arial"/>
          <w:sz w:val="40"/>
          <w:szCs w:val="40"/>
        </w:rPr>
        <w:t>C</w:t>
      </w:r>
      <w:r w:rsidR="005F7C17" w:rsidRPr="004144C4">
        <w:rPr>
          <w:rFonts w:ascii="Arial" w:hAnsi="Arial"/>
          <w:sz w:val="40"/>
          <w:szCs w:val="40"/>
        </w:rPr>
        <w:t>ouncil</w:t>
      </w:r>
    </w:p>
    <w:p w14:paraId="7201FEEE" w14:textId="77777777" w:rsidR="00766228" w:rsidRPr="004144C4" w:rsidRDefault="00766228" w:rsidP="00CC353A">
      <w:pPr>
        <w:pStyle w:val="NoSpacing"/>
        <w:rPr>
          <w:rFonts w:ascii="Arial" w:hAnsi="Arial" w:cs="Times New Roman"/>
          <w:sz w:val="40"/>
          <w:szCs w:val="40"/>
        </w:rPr>
      </w:pPr>
      <w:r w:rsidRPr="004144C4">
        <w:rPr>
          <w:rFonts w:ascii="Arial" w:hAnsi="Arial" w:cs="Times New Roman"/>
          <w:b/>
          <w:bCs/>
          <w:sz w:val="40"/>
          <w:szCs w:val="40"/>
        </w:rPr>
        <w:t>QUES</w:t>
      </w:r>
      <w:bookmarkStart w:id="0" w:name="_GoBack"/>
      <w:bookmarkEnd w:id="0"/>
      <w:r w:rsidRPr="004144C4">
        <w:rPr>
          <w:rFonts w:ascii="Arial" w:hAnsi="Arial" w:cs="Times New Roman"/>
          <w:b/>
          <w:bCs/>
          <w:sz w:val="40"/>
          <w:szCs w:val="40"/>
        </w:rPr>
        <w:t>TION OF:</w:t>
      </w:r>
      <w:r w:rsidRPr="004144C4">
        <w:rPr>
          <w:rFonts w:ascii="Arial" w:hAnsi="Arial" w:cs="Times New Roman"/>
          <w:sz w:val="40"/>
          <w:szCs w:val="40"/>
        </w:rPr>
        <w:t xml:space="preserve"> Establishing Measures to Ensure the Reintegration of Child Soldiers</w:t>
      </w:r>
    </w:p>
    <w:p w14:paraId="519DE3A0" w14:textId="77777777" w:rsidR="00766228" w:rsidRPr="004144C4" w:rsidRDefault="00766228" w:rsidP="00CC353A">
      <w:pPr>
        <w:pStyle w:val="NoSpacing"/>
        <w:rPr>
          <w:rFonts w:ascii="Arial" w:hAnsi="Arial" w:cs="Times New Roman"/>
          <w:sz w:val="40"/>
          <w:szCs w:val="40"/>
        </w:rPr>
      </w:pPr>
      <w:r w:rsidRPr="004144C4">
        <w:rPr>
          <w:rFonts w:ascii="Arial" w:hAnsi="Arial" w:cs="Times New Roman"/>
          <w:b/>
          <w:bCs/>
          <w:sz w:val="40"/>
          <w:szCs w:val="40"/>
        </w:rPr>
        <w:t>SUBMITTED BY:</w:t>
      </w:r>
      <w:r w:rsidRPr="004144C4">
        <w:rPr>
          <w:rFonts w:ascii="Arial" w:hAnsi="Arial" w:cs="Times New Roman"/>
          <w:sz w:val="40"/>
          <w:szCs w:val="40"/>
        </w:rPr>
        <w:t xml:space="preserve"> Myanmar</w:t>
      </w:r>
    </w:p>
    <w:p w14:paraId="3B4424C4" w14:textId="77777777" w:rsidR="00CC353A" w:rsidRPr="004144C4" w:rsidRDefault="00CC353A" w:rsidP="00CC353A">
      <w:pPr>
        <w:pStyle w:val="NoSpacing"/>
        <w:rPr>
          <w:rFonts w:ascii="Arial" w:hAnsi="Arial" w:cs="Times New Roman"/>
          <w:b/>
          <w:bCs/>
          <w:sz w:val="40"/>
          <w:szCs w:val="40"/>
        </w:rPr>
      </w:pPr>
    </w:p>
    <w:p w14:paraId="4043464D" w14:textId="77777777" w:rsidR="00CC353A" w:rsidRPr="004144C4" w:rsidRDefault="00CC353A" w:rsidP="00CC353A">
      <w:pPr>
        <w:pStyle w:val="NoSpacing"/>
        <w:rPr>
          <w:rFonts w:ascii="Arial" w:hAnsi="Arial" w:cs="Times New Roman"/>
          <w:b/>
          <w:bCs/>
          <w:sz w:val="40"/>
          <w:szCs w:val="40"/>
        </w:rPr>
      </w:pPr>
    </w:p>
    <w:p w14:paraId="7280EB3E" w14:textId="77777777" w:rsidR="00766228" w:rsidRPr="004144C4" w:rsidRDefault="00766228" w:rsidP="00CC353A">
      <w:pPr>
        <w:pStyle w:val="NoSpacing"/>
        <w:rPr>
          <w:rFonts w:ascii="Arial" w:hAnsi="Arial" w:cs="Times New Roman"/>
          <w:sz w:val="40"/>
          <w:szCs w:val="40"/>
        </w:rPr>
      </w:pPr>
      <w:r w:rsidRPr="004144C4">
        <w:rPr>
          <w:rFonts w:ascii="Arial" w:hAnsi="Arial" w:cs="Times New Roman"/>
          <w:sz w:val="40"/>
          <w:szCs w:val="40"/>
        </w:rPr>
        <w:t>THE HUMAN RIGHTS COUNCIL,</w:t>
      </w:r>
    </w:p>
    <w:p w14:paraId="727CD866" w14:textId="77777777" w:rsidR="0075485C" w:rsidRPr="004144C4" w:rsidRDefault="0075485C" w:rsidP="00CC353A">
      <w:pPr>
        <w:pStyle w:val="NoSpacing"/>
        <w:rPr>
          <w:rFonts w:ascii="Arial" w:hAnsi="Arial" w:cs="Times New Roman"/>
          <w:i/>
          <w:iCs/>
          <w:sz w:val="40"/>
          <w:szCs w:val="40"/>
        </w:rPr>
      </w:pPr>
    </w:p>
    <w:p w14:paraId="56CDA587" w14:textId="6800EF59" w:rsidR="00766228" w:rsidRPr="004144C4" w:rsidRDefault="00766228" w:rsidP="00CC353A">
      <w:pPr>
        <w:pStyle w:val="NoSpacing"/>
        <w:rPr>
          <w:rFonts w:ascii="Arial" w:hAnsi="Arial" w:cs="Times New Roman"/>
          <w:sz w:val="40"/>
          <w:szCs w:val="40"/>
        </w:rPr>
      </w:pPr>
      <w:r w:rsidRPr="004144C4">
        <w:rPr>
          <w:rFonts w:ascii="Arial" w:hAnsi="Arial" w:cs="Times New Roman"/>
          <w:i/>
          <w:iCs/>
          <w:sz w:val="40"/>
          <w:szCs w:val="40"/>
        </w:rPr>
        <w:t>Noting</w:t>
      </w:r>
      <w:r w:rsidRPr="004144C4">
        <w:rPr>
          <w:rFonts w:ascii="Arial" w:hAnsi="Arial" w:cs="Times New Roman"/>
          <w:sz w:val="40"/>
          <w:szCs w:val="40"/>
        </w:rPr>
        <w:t xml:space="preserve"> that, although an estimated 200,000 to 300,000 child sold</w:t>
      </w:r>
      <w:r w:rsidR="00CC353A" w:rsidRPr="004144C4">
        <w:rPr>
          <w:rFonts w:ascii="Arial" w:hAnsi="Arial" w:cs="Times New Roman"/>
          <w:sz w:val="40"/>
          <w:szCs w:val="40"/>
        </w:rPr>
        <w:t xml:space="preserve">iers (according to </w:t>
      </w:r>
      <w:r w:rsidRPr="004144C4">
        <w:rPr>
          <w:rFonts w:ascii="Arial" w:hAnsi="Arial" w:cs="Times New Roman"/>
          <w:sz w:val="40"/>
          <w:szCs w:val="40"/>
        </w:rPr>
        <w:t>Human Rights Watch) continue to suffer and must be liberated, many child soldiers are returning home, and thus should be re-integrated into civil society,</w:t>
      </w:r>
    </w:p>
    <w:p w14:paraId="7C08A3B2" w14:textId="77777777" w:rsidR="0075485C" w:rsidRPr="004144C4" w:rsidRDefault="0075485C" w:rsidP="00CC353A">
      <w:pPr>
        <w:pStyle w:val="NoSpacing"/>
        <w:rPr>
          <w:rFonts w:ascii="Arial" w:hAnsi="Arial" w:cs="Times New Roman"/>
          <w:sz w:val="40"/>
          <w:szCs w:val="40"/>
        </w:rPr>
      </w:pPr>
    </w:p>
    <w:p w14:paraId="2A541D90" w14:textId="77777777" w:rsidR="00766228" w:rsidRPr="004144C4" w:rsidRDefault="00766228" w:rsidP="00CC353A">
      <w:pPr>
        <w:pStyle w:val="NoSpacing"/>
        <w:rPr>
          <w:rFonts w:ascii="Arial" w:hAnsi="Arial" w:cs="Times New Roman"/>
          <w:sz w:val="40"/>
          <w:szCs w:val="40"/>
        </w:rPr>
      </w:pPr>
      <w:r w:rsidRPr="004144C4">
        <w:rPr>
          <w:rFonts w:ascii="Arial" w:hAnsi="Arial" w:cs="Times New Roman"/>
          <w:i/>
          <w:iCs/>
          <w:sz w:val="40"/>
          <w:szCs w:val="40"/>
        </w:rPr>
        <w:t>Concerned</w:t>
      </w:r>
      <w:r w:rsidRPr="004144C4">
        <w:rPr>
          <w:rFonts w:ascii="Arial" w:hAnsi="Arial" w:cs="Times New Roman"/>
          <w:sz w:val="40"/>
          <w:szCs w:val="40"/>
        </w:rPr>
        <w:t xml:space="preserve"> by the attitudes which have been instilled in these minors and by the frequent lack of quality education and rehabilitation facilities in their countries of origin,</w:t>
      </w:r>
    </w:p>
    <w:p w14:paraId="5EB0D2B9" w14:textId="77777777" w:rsidR="0075485C" w:rsidRPr="004144C4" w:rsidRDefault="0075485C" w:rsidP="00CC353A">
      <w:pPr>
        <w:pStyle w:val="NoSpacing"/>
        <w:rPr>
          <w:rFonts w:ascii="Arial" w:hAnsi="Arial" w:cs="Times New Roman"/>
          <w:i/>
          <w:iCs/>
          <w:sz w:val="40"/>
          <w:szCs w:val="40"/>
        </w:rPr>
      </w:pPr>
    </w:p>
    <w:p w14:paraId="77FED7E7" w14:textId="059CCA58" w:rsidR="00766228" w:rsidRPr="004144C4" w:rsidRDefault="00766228" w:rsidP="00CC353A">
      <w:pPr>
        <w:pStyle w:val="NoSpacing"/>
        <w:rPr>
          <w:rFonts w:ascii="Arial" w:hAnsi="Arial" w:cs="Times New Roman"/>
          <w:sz w:val="40"/>
          <w:szCs w:val="40"/>
        </w:rPr>
      </w:pPr>
      <w:r w:rsidRPr="004144C4">
        <w:rPr>
          <w:rFonts w:ascii="Arial" w:hAnsi="Arial" w:cs="Times New Roman"/>
          <w:i/>
          <w:iCs/>
          <w:sz w:val="40"/>
          <w:szCs w:val="40"/>
        </w:rPr>
        <w:t>Recognizing</w:t>
      </w:r>
      <w:r w:rsidRPr="004144C4">
        <w:rPr>
          <w:rFonts w:ascii="Arial" w:hAnsi="Arial" w:cs="Times New Roman"/>
          <w:sz w:val="40"/>
          <w:szCs w:val="40"/>
        </w:rPr>
        <w:t xml:space="preserve"> the worldwide benefits of programs that could transform former child soldiers</w:t>
      </w:r>
      <w:r w:rsidR="00CC353A" w:rsidRPr="004144C4">
        <w:rPr>
          <w:rFonts w:ascii="Arial" w:hAnsi="Arial" w:cs="Times New Roman"/>
          <w:sz w:val="40"/>
          <w:szCs w:val="40"/>
        </w:rPr>
        <w:t xml:space="preserve"> in unstable member </w:t>
      </w:r>
      <w:r w:rsidRPr="004144C4">
        <w:rPr>
          <w:rFonts w:ascii="Arial" w:hAnsi="Arial" w:cs="Times New Roman"/>
          <w:sz w:val="40"/>
          <w:szCs w:val="40"/>
        </w:rPr>
        <w:t>states into highly-functioning, nonviolent leaders with first-hand experiences of the horrors of armed conflict,</w:t>
      </w:r>
    </w:p>
    <w:p w14:paraId="06ADBAC6" w14:textId="77777777" w:rsidR="00766228" w:rsidRPr="004144C4" w:rsidRDefault="00766228" w:rsidP="00CC353A">
      <w:pPr>
        <w:pStyle w:val="NoSpacing"/>
        <w:rPr>
          <w:rFonts w:ascii="Arial" w:eastAsia="Times New Roman" w:hAnsi="Arial" w:cs="Times New Roman"/>
          <w:sz w:val="40"/>
          <w:szCs w:val="40"/>
        </w:rPr>
      </w:pPr>
    </w:p>
    <w:p w14:paraId="51E2E92A" w14:textId="33D5D997" w:rsidR="00766228" w:rsidRPr="004144C4" w:rsidRDefault="00766228" w:rsidP="00CC353A">
      <w:pPr>
        <w:pStyle w:val="NoSpacing"/>
        <w:rPr>
          <w:rFonts w:ascii="Arial" w:hAnsi="Arial" w:cs="Times New Roman"/>
          <w:sz w:val="40"/>
          <w:szCs w:val="40"/>
        </w:rPr>
      </w:pPr>
      <w:r w:rsidRPr="004144C4">
        <w:rPr>
          <w:rFonts w:ascii="Arial" w:hAnsi="Arial" w:cs="Times New Roman"/>
          <w:i/>
          <w:iCs/>
          <w:sz w:val="40"/>
          <w:szCs w:val="40"/>
        </w:rPr>
        <w:t>Defining</w:t>
      </w:r>
      <w:r w:rsidRPr="004144C4">
        <w:rPr>
          <w:rFonts w:ascii="Arial" w:hAnsi="Arial" w:cs="Times New Roman"/>
          <w:sz w:val="40"/>
          <w:szCs w:val="40"/>
        </w:rPr>
        <w:t xml:space="preserve"> a child soldier</w:t>
      </w:r>
      <w:r w:rsidR="00CC353A" w:rsidRPr="004144C4">
        <w:rPr>
          <w:rFonts w:ascii="Arial" w:hAnsi="Arial" w:cs="Times New Roman"/>
          <w:sz w:val="40"/>
          <w:szCs w:val="40"/>
        </w:rPr>
        <w:t>,</w:t>
      </w:r>
      <w:r w:rsidRPr="004144C4">
        <w:rPr>
          <w:rFonts w:ascii="Arial" w:hAnsi="Arial" w:cs="Times New Roman"/>
          <w:sz w:val="40"/>
          <w:szCs w:val="40"/>
        </w:rPr>
        <w:t xml:space="preserve"> </w:t>
      </w:r>
      <w:r w:rsidR="00CC353A" w:rsidRPr="004144C4">
        <w:rPr>
          <w:rFonts w:ascii="Arial" w:hAnsi="Arial" w:cs="Times New Roman"/>
          <w:sz w:val="40"/>
          <w:szCs w:val="40"/>
        </w:rPr>
        <w:t xml:space="preserve">in accordance with the definition employed by United Nations Children’s Fund (UNICEF), </w:t>
      </w:r>
      <w:r w:rsidRPr="004144C4">
        <w:rPr>
          <w:rFonts w:ascii="Arial" w:hAnsi="Arial" w:cs="Times New Roman"/>
          <w:sz w:val="40"/>
          <w:szCs w:val="40"/>
        </w:rPr>
        <w:t xml:space="preserve">as any minor, so </w:t>
      </w:r>
      <w:r w:rsidR="00CC353A" w:rsidRPr="004144C4">
        <w:rPr>
          <w:rFonts w:ascii="Arial" w:hAnsi="Arial" w:cs="Times New Roman"/>
          <w:sz w:val="40"/>
          <w:szCs w:val="40"/>
        </w:rPr>
        <w:t xml:space="preserve">any person </w:t>
      </w:r>
      <w:r w:rsidRPr="004144C4">
        <w:rPr>
          <w:rFonts w:ascii="Arial" w:hAnsi="Arial" w:cs="Times New Roman"/>
          <w:sz w:val="40"/>
          <w:szCs w:val="40"/>
        </w:rPr>
        <w:t xml:space="preserve">under </w:t>
      </w:r>
      <w:r w:rsidR="00CC353A" w:rsidRPr="004144C4">
        <w:rPr>
          <w:rFonts w:ascii="Arial" w:hAnsi="Arial" w:cs="Times New Roman"/>
          <w:sz w:val="40"/>
          <w:szCs w:val="40"/>
        </w:rPr>
        <w:lastRenderedPageBreak/>
        <w:t>the age of 18, who takes part in</w:t>
      </w:r>
      <w:r w:rsidRPr="004144C4">
        <w:rPr>
          <w:rFonts w:ascii="Arial" w:hAnsi="Arial" w:cs="Times New Roman"/>
          <w:sz w:val="40"/>
          <w:szCs w:val="40"/>
        </w:rPr>
        <w:t xml:space="preserve"> any kind of armed military body in any ca</w:t>
      </w:r>
      <w:r w:rsidR="00CC353A" w:rsidRPr="004144C4">
        <w:rPr>
          <w:rFonts w:ascii="Arial" w:hAnsi="Arial" w:cs="Times New Roman"/>
          <w:sz w:val="40"/>
          <w:szCs w:val="40"/>
        </w:rPr>
        <w:t>pacity, also including</w:t>
      </w:r>
      <w:r w:rsidRPr="004144C4">
        <w:rPr>
          <w:rFonts w:ascii="Arial" w:hAnsi="Arial" w:cs="Times New Roman"/>
          <w:sz w:val="40"/>
          <w:szCs w:val="40"/>
        </w:rPr>
        <w:t xml:space="preserve"> girls recruited for sexual proposes and for</w:t>
      </w:r>
      <w:r w:rsidR="00CC353A" w:rsidRPr="004144C4">
        <w:rPr>
          <w:rFonts w:ascii="Arial" w:hAnsi="Arial" w:cs="Times New Roman"/>
          <w:sz w:val="40"/>
          <w:szCs w:val="40"/>
        </w:rPr>
        <w:t>ced marriage in the definition,</w:t>
      </w:r>
    </w:p>
    <w:p w14:paraId="0917C2AF" w14:textId="77777777" w:rsidR="00766228" w:rsidRPr="004144C4" w:rsidRDefault="00766228" w:rsidP="00CC353A">
      <w:pPr>
        <w:pStyle w:val="NoSpacing"/>
        <w:rPr>
          <w:rFonts w:ascii="Arial" w:eastAsia="Times New Roman" w:hAnsi="Arial" w:cs="Times New Roman"/>
          <w:sz w:val="40"/>
          <w:szCs w:val="40"/>
        </w:rPr>
      </w:pPr>
    </w:p>
    <w:p w14:paraId="6F945F8E" w14:textId="14691B41" w:rsidR="00766228" w:rsidRPr="004144C4" w:rsidRDefault="00766228" w:rsidP="00CC353A">
      <w:pPr>
        <w:pStyle w:val="NoSpacing"/>
        <w:rPr>
          <w:rFonts w:ascii="Arial" w:hAnsi="Arial" w:cs="Times New Roman"/>
          <w:sz w:val="40"/>
          <w:szCs w:val="40"/>
        </w:rPr>
      </w:pPr>
      <w:r w:rsidRPr="004144C4">
        <w:rPr>
          <w:rFonts w:ascii="Arial" w:hAnsi="Arial" w:cs="Times New Roman"/>
          <w:i/>
          <w:iCs/>
          <w:sz w:val="40"/>
          <w:szCs w:val="40"/>
        </w:rPr>
        <w:t>Welcoming</w:t>
      </w:r>
      <w:r w:rsidRPr="004144C4">
        <w:rPr>
          <w:rFonts w:ascii="Arial" w:hAnsi="Arial" w:cs="Times New Roman"/>
          <w:sz w:val="40"/>
          <w:szCs w:val="40"/>
        </w:rPr>
        <w:t xml:space="preserve"> all relevant decisions and</w:t>
      </w:r>
      <w:r w:rsidR="00CC353A" w:rsidRPr="004144C4">
        <w:rPr>
          <w:rFonts w:ascii="Arial" w:hAnsi="Arial" w:cs="Times New Roman"/>
          <w:sz w:val="40"/>
          <w:szCs w:val="40"/>
        </w:rPr>
        <w:t xml:space="preserve"> resolutions of the Human Rights </w:t>
      </w:r>
      <w:r w:rsidRPr="004144C4">
        <w:rPr>
          <w:rFonts w:ascii="Arial" w:hAnsi="Arial" w:cs="Times New Roman"/>
          <w:sz w:val="40"/>
          <w:szCs w:val="40"/>
        </w:rPr>
        <w:t>Council,</w:t>
      </w:r>
    </w:p>
    <w:p w14:paraId="2A22BC54" w14:textId="77777777" w:rsidR="00766228" w:rsidRPr="004144C4" w:rsidRDefault="00766228" w:rsidP="00CC353A">
      <w:pPr>
        <w:pStyle w:val="NoSpacing"/>
        <w:rPr>
          <w:rFonts w:ascii="Arial" w:eastAsia="Times New Roman" w:hAnsi="Arial" w:cs="Times New Roman"/>
          <w:sz w:val="40"/>
          <w:szCs w:val="40"/>
        </w:rPr>
      </w:pPr>
    </w:p>
    <w:p w14:paraId="119FB22B" w14:textId="4FF5519D" w:rsidR="00766228" w:rsidRPr="004144C4" w:rsidRDefault="00766228" w:rsidP="00CC353A">
      <w:pPr>
        <w:pStyle w:val="NoSpacing"/>
        <w:rPr>
          <w:rFonts w:ascii="Arial" w:hAnsi="Arial" w:cs="Times New Roman"/>
          <w:sz w:val="40"/>
          <w:szCs w:val="40"/>
        </w:rPr>
      </w:pPr>
      <w:r w:rsidRPr="004144C4">
        <w:rPr>
          <w:rFonts w:ascii="Arial" w:hAnsi="Arial" w:cs="Times New Roman"/>
          <w:i/>
          <w:iCs/>
          <w:sz w:val="40"/>
          <w:szCs w:val="40"/>
        </w:rPr>
        <w:t>Encouraging</w:t>
      </w:r>
      <w:r w:rsidR="00CC353A" w:rsidRPr="004144C4">
        <w:rPr>
          <w:rFonts w:ascii="Arial" w:hAnsi="Arial" w:cs="Times New Roman"/>
          <w:sz w:val="40"/>
          <w:szCs w:val="40"/>
        </w:rPr>
        <w:t xml:space="preserve"> the United Nations and all member s</w:t>
      </w:r>
      <w:r w:rsidRPr="004144C4">
        <w:rPr>
          <w:rFonts w:ascii="Arial" w:hAnsi="Arial" w:cs="Times New Roman"/>
          <w:sz w:val="40"/>
          <w:szCs w:val="40"/>
        </w:rPr>
        <w:t>tates to vot</w:t>
      </w:r>
      <w:r w:rsidR="00CC353A" w:rsidRPr="004144C4">
        <w:rPr>
          <w:rFonts w:ascii="Arial" w:hAnsi="Arial" w:cs="Times New Roman"/>
          <w:sz w:val="40"/>
          <w:szCs w:val="40"/>
        </w:rPr>
        <w:t>e in favor of helping former</w:t>
      </w:r>
      <w:r w:rsidRPr="004144C4">
        <w:rPr>
          <w:rFonts w:ascii="Arial" w:hAnsi="Arial" w:cs="Times New Roman"/>
          <w:sz w:val="40"/>
          <w:szCs w:val="40"/>
        </w:rPr>
        <w:t xml:space="preserve"> child soldiers,</w:t>
      </w:r>
    </w:p>
    <w:p w14:paraId="6161B279" w14:textId="77777777" w:rsidR="0075485C" w:rsidRPr="004144C4" w:rsidRDefault="0075485C" w:rsidP="00CC353A">
      <w:pPr>
        <w:pStyle w:val="NoSpacing"/>
        <w:rPr>
          <w:rFonts w:ascii="Arial" w:hAnsi="Arial" w:cs="Times New Roman"/>
          <w:sz w:val="40"/>
          <w:szCs w:val="40"/>
        </w:rPr>
      </w:pPr>
    </w:p>
    <w:p w14:paraId="3682D252" w14:textId="2563F5D0" w:rsidR="00766228" w:rsidRPr="004144C4" w:rsidRDefault="00766228" w:rsidP="00CC353A">
      <w:pPr>
        <w:pStyle w:val="NoSpacing"/>
        <w:numPr>
          <w:ilvl w:val="0"/>
          <w:numId w:val="7"/>
        </w:numPr>
        <w:rPr>
          <w:rFonts w:ascii="Arial" w:hAnsi="Arial" w:cs="Times New Roman"/>
          <w:sz w:val="40"/>
          <w:szCs w:val="40"/>
        </w:rPr>
      </w:pPr>
      <w:r w:rsidRPr="004144C4">
        <w:rPr>
          <w:rFonts w:ascii="Arial" w:hAnsi="Arial" w:cs="Times New Roman"/>
          <w:sz w:val="40"/>
          <w:szCs w:val="40"/>
          <w:u w:val="single"/>
        </w:rPr>
        <w:t>Suggests</w:t>
      </w:r>
      <w:r w:rsidRPr="004144C4">
        <w:rPr>
          <w:rFonts w:ascii="Arial" w:hAnsi="Arial" w:cs="Times New Roman"/>
          <w:sz w:val="40"/>
          <w:szCs w:val="40"/>
        </w:rPr>
        <w:t xml:space="preserve"> the creation of the United Nations Inquiry into the Success of Reintegration of Child Soldiers into Society (UNISRCSS) to:</w:t>
      </w:r>
    </w:p>
    <w:p w14:paraId="53CB5E31" w14:textId="14C8272C"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e</w:t>
      </w:r>
      <w:r w:rsidR="00766228" w:rsidRPr="004144C4">
        <w:rPr>
          <w:rFonts w:ascii="Arial" w:hAnsi="Arial" w:cs="Times New Roman"/>
          <w:sz w:val="40"/>
          <w:szCs w:val="40"/>
        </w:rPr>
        <w:t xml:space="preserve">valuate to what extent the process defined </w:t>
      </w:r>
      <w:r w:rsidR="00CC353A" w:rsidRPr="004144C4">
        <w:rPr>
          <w:rFonts w:ascii="Arial" w:hAnsi="Arial" w:cs="Times New Roman"/>
          <w:sz w:val="40"/>
          <w:szCs w:val="40"/>
        </w:rPr>
        <w:t>in clauses 3 to 5</w:t>
      </w:r>
      <w:r w:rsidR="00766228" w:rsidRPr="004144C4">
        <w:rPr>
          <w:rFonts w:ascii="Arial" w:hAnsi="Arial" w:cs="Times New Roman"/>
          <w:sz w:val="40"/>
          <w:szCs w:val="40"/>
        </w:rPr>
        <w:t xml:space="preserve"> has been success</w:t>
      </w:r>
      <w:r w:rsidR="00CC353A" w:rsidRPr="004144C4">
        <w:rPr>
          <w:rFonts w:ascii="Arial" w:hAnsi="Arial" w:cs="Times New Roman"/>
          <w:sz w:val="40"/>
          <w:szCs w:val="40"/>
        </w:rPr>
        <w:t>ful, both on a nationwide level and on a personal level</w:t>
      </w:r>
      <w:r w:rsidR="00EF188A" w:rsidRPr="004144C4">
        <w:rPr>
          <w:rFonts w:ascii="Arial" w:hAnsi="Arial" w:cs="Times New Roman"/>
          <w:sz w:val="40"/>
          <w:szCs w:val="40"/>
        </w:rPr>
        <w:t>,</w:t>
      </w:r>
    </w:p>
    <w:p w14:paraId="3BE965CD" w14:textId="6706308A"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e</w:t>
      </w:r>
      <w:r w:rsidR="00766228" w:rsidRPr="004144C4">
        <w:rPr>
          <w:rFonts w:ascii="Arial" w:hAnsi="Arial" w:cs="Times New Roman"/>
          <w:sz w:val="40"/>
          <w:szCs w:val="40"/>
        </w:rPr>
        <w:t xml:space="preserve">nsure that if the process is effective it continues and flourishes in the best conditions possible, or if the process is not, </w:t>
      </w:r>
      <w:r w:rsidR="00FE7F74" w:rsidRPr="004144C4">
        <w:rPr>
          <w:rFonts w:ascii="Arial" w:hAnsi="Arial" w:cs="Times New Roman"/>
          <w:sz w:val="40"/>
          <w:szCs w:val="40"/>
        </w:rPr>
        <w:t>analyze</w:t>
      </w:r>
      <w:r w:rsidR="00766228" w:rsidRPr="004144C4">
        <w:rPr>
          <w:rFonts w:ascii="Arial" w:hAnsi="Arial" w:cs="Times New Roman"/>
          <w:sz w:val="40"/>
          <w:szCs w:val="40"/>
        </w:rPr>
        <w:t xml:space="preserve"> the mistakes made and improve it;</w:t>
      </w:r>
    </w:p>
    <w:p w14:paraId="03F347D0" w14:textId="77777777" w:rsidR="00766228" w:rsidRPr="004144C4" w:rsidRDefault="00766228" w:rsidP="00CC353A">
      <w:pPr>
        <w:pStyle w:val="NoSpacing"/>
        <w:rPr>
          <w:rFonts w:ascii="Arial" w:eastAsia="Times New Roman" w:hAnsi="Arial" w:cs="Times New Roman"/>
          <w:sz w:val="40"/>
          <w:szCs w:val="40"/>
        </w:rPr>
      </w:pPr>
    </w:p>
    <w:p w14:paraId="27169DFA" w14:textId="77777777" w:rsidR="00766228" w:rsidRPr="006B1B79" w:rsidRDefault="00766228" w:rsidP="00CC353A">
      <w:pPr>
        <w:pStyle w:val="NoSpacing"/>
        <w:rPr>
          <w:rFonts w:ascii="Arial" w:eastAsia="Times New Roman" w:hAnsi="Arial" w:cs="Times New Roman"/>
          <w:color w:val="000000" w:themeColor="text1"/>
          <w:sz w:val="40"/>
          <w:szCs w:val="40"/>
        </w:rPr>
      </w:pPr>
    </w:p>
    <w:p w14:paraId="29B74821" w14:textId="0359AF4D" w:rsidR="00766228" w:rsidRPr="004144C4" w:rsidRDefault="009A555E" w:rsidP="00CC353A">
      <w:pPr>
        <w:pStyle w:val="NoSpacing"/>
        <w:numPr>
          <w:ilvl w:val="0"/>
          <w:numId w:val="7"/>
        </w:numPr>
        <w:rPr>
          <w:rFonts w:ascii="Arial" w:hAnsi="Arial" w:cs="Times New Roman"/>
          <w:sz w:val="40"/>
          <w:szCs w:val="40"/>
        </w:rPr>
      </w:pPr>
      <w:r w:rsidRPr="006B1B79">
        <w:rPr>
          <w:rFonts w:ascii="Arial" w:hAnsi="Arial" w:cs="Times New Roman"/>
          <w:color w:val="000000" w:themeColor="text1"/>
          <w:sz w:val="40"/>
          <w:szCs w:val="40"/>
          <w:u w:val="single"/>
        </w:rPr>
        <w:t>Calls for</w:t>
      </w:r>
      <w:r w:rsidRPr="006B1B79">
        <w:rPr>
          <w:rFonts w:ascii="Arial" w:hAnsi="Arial" w:cs="Times New Roman"/>
          <w:color w:val="000000" w:themeColor="text1"/>
          <w:sz w:val="40"/>
          <w:szCs w:val="40"/>
        </w:rPr>
        <w:t xml:space="preserve"> the Security Council to condemn recruitment </w:t>
      </w:r>
      <w:r w:rsidR="00766228" w:rsidRPr="004144C4">
        <w:rPr>
          <w:rFonts w:ascii="Arial" w:hAnsi="Arial" w:cs="Times New Roman"/>
          <w:sz w:val="40"/>
          <w:szCs w:val="40"/>
        </w:rPr>
        <w:t>and deployment of child soldiers and urges member states with children fighting in their armed forces to take immediate acti</w:t>
      </w:r>
      <w:r w:rsidR="00CC353A" w:rsidRPr="004144C4">
        <w:rPr>
          <w:rFonts w:ascii="Arial" w:hAnsi="Arial" w:cs="Times New Roman"/>
          <w:sz w:val="40"/>
          <w:szCs w:val="40"/>
        </w:rPr>
        <w:t>on to bring these minors home, with</w:t>
      </w:r>
      <w:r w:rsidR="0075485C" w:rsidRPr="004144C4">
        <w:rPr>
          <w:rFonts w:ascii="Arial" w:hAnsi="Arial" w:cs="Times New Roman"/>
          <w:sz w:val="40"/>
          <w:szCs w:val="40"/>
        </w:rPr>
        <w:t xml:space="preserve"> </w:t>
      </w:r>
      <w:r w:rsidR="00CC353A" w:rsidRPr="004144C4">
        <w:rPr>
          <w:rFonts w:ascii="Arial" w:hAnsi="Arial" w:cs="Times New Roman"/>
          <w:sz w:val="40"/>
          <w:szCs w:val="40"/>
        </w:rPr>
        <w:t>the UNHRC further supporting</w:t>
      </w:r>
      <w:r w:rsidR="00766228" w:rsidRPr="004144C4">
        <w:rPr>
          <w:rFonts w:ascii="Arial" w:hAnsi="Arial" w:cs="Times New Roman"/>
          <w:sz w:val="40"/>
          <w:szCs w:val="40"/>
        </w:rPr>
        <w:t>:</w:t>
      </w:r>
    </w:p>
    <w:p w14:paraId="7756D853" w14:textId="5D9387C4"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t</w:t>
      </w:r>
      <w:r w:rsidR="00CC353A" w:rsidRPr="004144C4">
        <w:rPr>
          <w:rFonts w:ascii="Arial" w:hAnsi="Arial" w:cs="Times New Roman"/>
          <w:sz w:val="40"/>
          <w:szCs w:val="40"/>
        </w:rPr>
        <w:t>rade s</w:t>
      </w:r>
      <w:r w:rsidR="00766228" w:rsidRPr="004144C4">
        <w:rPr>
          <w:rFonts w:ascii="Arial" w:hAnsi="Arial" w:cs="Times New Roman"/>
          <w:sz w:val="40"/>
          <w:szCs w:val="40"/>
        </w:rPr>
        <w:t>anctions placed on countries not making efforts to disband child soldiers within their national ranks according t</w:t>
      </w:r>
      <w:r w:rsidR="00CC353A" w:rsidRPr="004144C4">
        <w:rPr>
          <w:rFonts w:ascii="Arial" w:hAnsi="Arial" w:cs="Times New Roman"/>
          <w:sz w:val="40"/>
          <w:szCs w:val="40"/>
        </w:rPr>
        <w:t>o the judgement of the UNISRCSS</w:t>
      </w:r>
      <w:r w:rsidR="00EF188A" w:rsidRPr="004144C4">
        <w:rPr>
          <w:rFonts w:ascii="Arial" w:hAnsi="Arial" w:cs="Times New Roman"/>
          <w:sz w:val="40"/>
          <w:szCs w:val="40"/>
        </w:rPr>
        <w:t>,</w:t>
      </w:r>
    </w:p>
    <w:p w14:paraId="59B5ED26" w14:textId="23D0E62D" w:rsidR="00766228" w:rsidRPr="004144C4" w:rsidRDefault="00766228" w:rsidP="00CC353A">
      <w:pPr>
        <w:pStyle w:val="NoSpacing"/>
        <w:numPr>
          <w:ilvl w:val="1"/>
          <w:numId w:val="7"/>
        </w:numPr>
        <w:rPr>
          <w:rFonts w:ascii="Arial" w:hAnsi="Arial" w:cs="Times New Roman"/>
          <w:sz w:val="40"/>
          <w:szCs w:val="40"/>
        </w:rPr>
      </w:pPr>
      <w:r w:rsidRPr="004144C4">
        <w:rPr>
          <w:rFonts w:ascii="Arial" w:hAnsi="Arial" w:cs="Times New Roman"/>
          <w:sz w:val="40"/>
          <w:szCs w:val="40"/>
        </w:rPr>
        <w:t>Non-Governmental Organizations</w:t>
      </w:r>
      <w:r w:rsidR="00CC353A" w:rsidRPr="004144C4">
        <w:rPr>
          <w:rFonts w:ascii="Arial" w:hAnsi="Arial" w:cs="Times New Roman"/>
          <w:sz w:val="40"/>
          <w:szCs w:val="40"/>
        </w:rPr>
        <w:t xml:space="preserve"> (NGOs)</w:t>
      </w:r>
      <w:r w:rsidRPr="004144C4">
        <w:rPr>
          <w:rFonts w:ascii="Arial" w:hAnsi="Arial" w:cs="Times New Roman"/>
          <w:sz w:val="40"/>
          <w:szCs w:val="40"/>
        </w:rPr>
        <w:t xml:space="preserve"> which will rescue minors from armies not associated with a particular national government, as the majority of child soldiers are currently fighting in regions with civil wars; </w:t>
      </w:r>
    </w:p>
    <w:p w14:paraId="4025719E" w14:textId="77777777" w:rsidR="0075485C" w:rsidRPr="004144C4" w:rsidRDefault="0075485C" w:rsidP="00CC353A">
      <w:pPr>
        <w:pStyle w:val="NoSpacing"/>
        <w:rPr>
          <w:rFonts w:ascii="Arial" w:hAnsi="Arial" w:cs="Times New Roman"/>
          <w:sz w:val="40"/>
          <w:szCs w:val="40"/>
        </w:rPr>
      </w:pPr>
    </w:p>
    <w:p w14:paraId="3357B488" w14:textId="431422B2" w:rsidR="00766228" w:rsidRPr="004144C4" w:rsidRDefault="00766228" w:rsidP="00CC353A">
      <w:pPr>
        <w:pStyle w:val="NoSpacing"/>
        <w:numPr>
          <w:ilvl w:val="0"/>
          <w:numId w:val="7"/>
        </w:numPr>
        <w:rPr>
          <w:rFonts w:ascii="Arial" w:hAnsi="Arial" w:cs="Times New Roman"/>
          <w:sz w:val="40"/>
          <w:szCs w:val="40"/>
        </w:rPr>
      </w:pPr>
      <w:r w:rsidRPr="004144C4">
        <w:rPr>
          <w:rFonts w:ascii="Arial" w:hAnsi="Arial" w:cs="Times New Roman"/>
          <w:sz w:val="40"/>
          <w:szCs w:val="40"/>
          <w:u w:val="single"/>
        </w:rPr>
        <w:t>Recommends</w:t>
      </w:r>
      <w:r w:rsidRPr="004144C4">
        <w:rPr>
          <w:rFonts w:ascii="Arial" w:hAnsi="Arial" w:cs="Times New Roman"/>
          <w:sz w:val="40"/>
          <w:szCs w:val="40"/>
        </w:rPr>
        <w:t xml:space="preserve"> the establishment of NGO-spon</w:t>
      </w:r>
      <w:r w:rsidR="00CC353A" w:rsidRPr="004144C4">
        <w:rPr>
          <w:rFonts w:ascii="Arial" w:hAnsi="Arial" w:cs="Times New Roman"/>
          <w:sz w:val="40"/>
          <w:szCs w:val="40"/>
        </w:rPr>
        <w:t>sored centers in the Democratic Republic of</w:t>
      </w:r>
      <w:r w:rsidRPr="004144C4">
        <w:rPr>
          <w:rFonts w:ascii="Arial" w:hAnsi="Arial" w:cs="Times New Roman"/>
          <w:sz w:val="40"/>
          <w:szCs w:val="40"/>
        </w:rPr>
        <w:t xml:space="preserve"> Congo, Iraq, Myanmar, Sierra Leone, Rwanda, Republic of Congo and Somalia</w:t>
      </w:r>
      <w:r w:rsidR="00CC353A" w:rsidRPr="004144C4">
        <w:rPr>
          <w:rFonts w:ascii="Arial" w:hAnsi="Arial" w:cs="Times New Roman"/>
          <w:sz w:val="40"/>
          <w:szCs w:val="40"/>
        </w:rPr>
        <w:t xml:space="preserve"> – as </w:t>
      </w:r>
      <w:r w:rsidRPr="004144C4">
        <w:rPr>
          <w:rFonts w:ascii="Arial" w:hAnsi="Arial" w:cs="Times New Roman"/>
          <w:sz w:val="40"/>
          <w:szCs w:val="40"/>
        </w:rPr>
        <w:t>well as in other member states with child soldiers an</w:t>
      </w:r>
      <w:r w:rsidR="00CC353A" w:rsidRPr="004144C4">
        <w:rPr>
          <w:rFonts w:ascii="Arial" w:hAnsi="Arial" w:cs="Times New Roman"/>
          <w:sz w:val="40"/>
          <w:szCs w:val="40"/>
        </w:rPr>
        <w:t xml:space="preserve">d demonstrated need for support – to </w:t>
      </w:r>
      <w:r w:rsidRPr="004144C4">
        <w:rPr>
          <w:rFonts w:ascii="Arial" w:hAnsi="Arial" w:cs="Times New Roman"/>
          <w:sz w:val="40"/>
          <w:szCs w:val="40"/>
        </w:rPr>
        <w:t>administer initial disbanding and care for children formerly within the ranks of national and para-national militaries, emphasizing that these centers will not serve as long-term housing and will provide:</w:t>
      </w:r>
    </w:p>
    <w:p w14:paraId="46B58432" w14:textId="609B309D"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a</w:t>
      </w:r>
      <w:r w:rsidR="00766228" w:rsidRPr="004144C4">
        <w:rPr>
          <w:rFonts w:ascii="Arial" w:hAnsi="Arial" w:cs="Times New Roman"/>
          <w:sz w:val="40"/>
          <w:szCs w:val="40"/>
        </w:rPr>
        <w:t>sylum and protection from conflict within their respective states, as well as resources, including but not limited to:</w:t>
      </w:r>
    </w:p>
    <w:p w14:paraId="3C9D543F" w14:textId="7FCC60A9" w:rsidR="00766228" w:rsidRPr="004144C4" w:rsidRDefault="005F7C17" w:rsidP="00CC353A">
      <w:pPr>
        <w:pStyle w:val="NoSpacing"/>
        <w:numPr>
          <w:ilvl w:val="2"/>
          <w:numId w:val="7"/>
        </w:numPr>
        <w:rPr>
          <w:rFonts w:ascii="Arial" w:hAnsi="Arial" w:cs="Times New Roman"/>
          <w:sz w:val="40"/>
          <w:szCs w:val="40"/>
        </w:rPr>
      </w:pPr>
      <w:r w:rsidRPr="004144C4">
        <w:rPr>
          <w:rFonts w:ascii="Arial" w:hAnsi="Arial" w:cs="Times New Roman"/>
          <w:sz w:val="40"/>
          <w:szCs w:val="40"/>
        </w:rPr>
        <w:t>w</w:t>
      </w:r>
      <w:r w:rsidR="00CC353A" w:rsidRPr="004144C4">
        <w:rPr>
          <w:rFonts w:ascii="Arial" w:hAnsi="Arial" w:cs="Times New Roman"/>
          <w:sz w:val="40"/>
          <w:szCs w:val="40"/>
        </w:rPr>
        <w:t>ater</w:t>
      </w:r>
      <w:r w:rsidR="00EF188A" w:rsidRPr="004144C4">
        <w:rPr>
          <w:rFonts w:ascii="Arial" w:hAnsi="Arial" w:cs="Times New Roman"/>
          <w:sz w:val="40"/>
          <w:szCs w:val="40"/>
        </w:rPr>
        <w:t>,</w:t>
      </w:r>
    </w:p>
    <w:p w14:paraId="7AB5C5CE" w14:textId="5EA53A44" w:rsidR="00766228" w:rsidRPr="004144C4" w:rsidRDefault="005F7C17" w:rsidP="00CC353A">
      <w:pPr>
        <w:pStyle w:val="NoSpacing"/>
        <w:numPr>
          <w:ilvl w:val="2"/>
          <w:numId w:val="7"/>
        </w:numPr>
        <w:rPr>
          <w:rFonts w:ascii="Arial" w:hAnsi="Arial" w:cs="Times New Roman"/>
          <w:sz w:val="40"/>
          <w:szCs w:val="40"/>
        </w:rPr>
      </w:pPr>
      <w:r w:rsidRPr="004144C4">
        <w:rPr>
          <w:rFonts w:ascii="Arial" w:hAnsi="Arial" w:cs="Times New Roman"/>
          <w:sz w:val="40"/>
          <w:szCs w:val="40"/>
        </w:rPr>
        <w:t>f</w:t>
      </w:r>
      <w:r w:rsidR="00CC353A" w:rsidRPr="004144C4">
        <w:rPr>
          <w:rFonts w:ascii="Arial" w:hAnsi="Arial" w:cs="Times New Roman"/>
          <w:sz w:val="40"/>
          <w:szCs w:val="40"/>
        </w:rPr>
        <w:t>ood</w:t>
      </w:r>
      <w:r w:rsidR="00EF188A" w:rsidRPr="004144C4">
        <w:rPr>
          <w:rFonts w:ascii="Arial" w:hAnsi="Arial" w:cs="Times New Roman"/>
          <w:sz w:val="40"/>
          <w:szCs w:val="40"/>
        </w:rPr>
        <w:t>,</w:t>
      </w:r>
    </w:p>
    <w:p w14:paraId="2A7276A2" w14:textId="03B91ABF" w:rsidR="00766228" w:rsidRPr="004144C4" w:rsidRDefault="005F7C17" w:rsidP="00CC353A">
      <w:pPr>
        <w:pStyle w:val="NoSpacing"/>
        <w:numPr>
          <w:ilvl w:val="2"/>
          <w:numId w:val="7"/>
        </w:numPr>
        <w:rPr>
          <w:rFonts w:ascii="Arial" w:hAnsi="Arial" w:cs="Times New Roman"/>
          <w:sz w:val="40"/>
          <w:szCs w:val="40"/>
        </w:rPr>
      </w:pPr>
      <w:r w:rsidRPr="004144C4">
        <w:rPr>
          <w:rFonts w:ascii="Arial" w:hAnsi="Arial" w:cs="Times New Roman"/>
          <w:sz w:val="40"/>
          <w:szCs w:val="40"/>
        </w:rPr>
        <w:t>s</w:t>
      </w:r>
      <w:r w:rsidR="00CC353A" w:rsidRPr="004144C4">
        <w:rPr>
          <w:rFonts w:ascii="Arial" w:hAnsi="Arial" w:cs="Times New Roman"/>
          <w:sz w:val="40"/>
          <w:szCs w:val="40"/>
        </w:rPr>
        <w:t>helter</w:t>
      </w:r>
      <w:r w:rsidR="00EF188A" w:rsidRPr="004144C4">
        <w:rPr>
          <w:rFonts w:ascii="Arial" w:hAnsi="Arial" w:cs="Times New Roman"/>
          <w:sz w:val="40"/>
          <w:szCs w:val="40"/>
        </w:rPr>
        <w:t>,</w:t>
      </w:r>
    </w:p>
    <w:p w14:paraId="043DF601" w14:textId="6F43D545" w:rsidR="00766228" w:rsidRPr="004144C4" w:rsidRDefault="005F7C17" w:rsidP="00CC353A">
      <w:pPr>
        <w:pStyle w:val="NoSpacing"/>
        <w:numPr>
          <w:ilvl w:val="2"/>
          <w:numId w:val="7"/>
        </w:numPr>
        <w:rPr>
          <w:rFonts w:ascii="Arial" w:hAnsi="Arial" w:cs="Times New Roman"/>
          <w:sz w:val="40"/>
          <w:szCs w:val="40"/>
        </w:rPr>
      </w:pPr>
      <w:r w:rsidRPr="004144C4">
        <w:rPr>
          <w:rFonts w:ascii="Arial" w:hAnsi="Arial" w:cs="Times New Roman"/>
          <w:sz w:val="40"/>
          <w:szCs w:val="40"/>
        </w:rPr>
        <w:t>m</w:t>
      </w:r>
      <w:r w:rsidR="00CC353A" w:rsidRPr="004144C4">
        <w:rPr>
          <w:rFonts w:ascii="Arial" w:hAnsi="Arial" w:cs="Times New Roman"/>
          <w:sz w:val="40"/>
          <w:szCs w:val="40"/>
        </w:rPr>
        <w:t>edication</w:t>
      </w:r>
      <w:r w:rsidR="00EF188A" w:rsidRPr="004144C4">
        <w:rPr>
          <w:rFonts w:ascii="Arial" w:hAnsi="Arial" w:cs="Times New Roman"/>
          <w:sz w:val="40"/>
          <w:szCs w:val="40"/>
        </w:rPr>
        <w:t>,</w:t>
      </w:r>
    </w:p>
    <w:p w14:paraId="58132CF9" w14:textId="1859A7A3" w:rsidR="00766228" w:rsidRPr="004144C4" w:rsidRDefault="005F7C17" w:rsidP="00CC353A">
      <w:pPr>
        <w:pStyle w:val="NoSpacing"/>
        <w:numPr>
          <w:ilvl w:val="2"/>
          <w:numId w:val="7"/>
        </w:numPr>
        <w:rPr>
          <w:rFonts w:ascii="Arial" w:hAnsi="Arial" w:cs="Times New Roman"/>
          <w:sz w:val="40"/>
          <w:szCs w:val="40"/>
        </w:rPr>
      </w:pPr>
      <w:r w:rsidRPr="004144C4">
        <w:rPr>
          <w:rFonts w:ascii="Arial" w:hAnsi="Arial" w:cs="Times New Roman"/>
          <w:sz w:val="40"/>
          <w:szCs w:val="40"/>
        </w:rPr>
        <w:t>extensive c</w:t>
      </w:r>
      <w:r w:rsidR="00CC353A" w:rsidRPr="004144C4">
        <w:rPr>
          <w:rFonts w:ascii="Arial" w:hAnsi="Arial" w:cs="Times New Roman"/>
          <w:sz w:val="40"/>
          <w:szCs w:val="40"/>
        </w:rPr>
        <w:t>are</w:t>
      </w:r>
      <w:r w:rsidR="00EF188A" w:rsidRPr="004144C4">
        <w:rPr>
          <w:rFonts w:ascii="Arial" w:hAnsi="Arial" w:cs="Times New Roman"/>
          <w:sz w:val="40"/>
          <w:szCs w:val="40"/>
        </w:rPr>
        <w:t>,</w:t>
      </w:r>
    </w:p>
    <w:p w14:paraId="72B13787" w14:textId="4280DD86"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s</w:t>
      </w:r>
      <w:r w:rsidR="00766228" w:rsidRPr="004144C4">
        <w:rPr>
          <w:rFonts w:ascii="Arial" w:hAnsi="Arial" w:cs="Times New Roman"/>
          <w:sz w:val="40"/>
          <w:szCs w:val="40"/>
        </w:rPr>
        <w:t xml:space="preserve">oft discipline for children who demonstrate violence or resentment toward NGO workers, as well as immediate education regarding the </w:t>
      </w:r>
      <w:r w:rsidR="00CC353A" w:rsidRPr="004144C4">
        <w:rPr>
          <w:rFonts w:ascii="Arial" w:hAnsi="Arial" w:cs="Times New Roman"/>
          <w:sz w:val="40"/>
          <w:szCs w:val="40"/>
        </w:rPr>
        <w:t>disadvantages of armed conflict</w:t>
      </w:r>
      <w:r w:rsidR="00EF188A" w:rsidRPr="004144C4">
        <w:rPr>
          <w:rFonts w:ascii="Arial" w:hAnsi="Arial" w:cs="Times New Roman"/>
          <w:sz w:val="40"/>
          <w:szCs w:val="40"/>
        </w:rPr>
        <w:t>,</w:t>
      </w:r>
    </w:p>
    <w:p w14:paraId="13AC258A" w14:textId="64BF3831"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t</w:t>
      </w:r>
      <w:r w:rsidR="00766228" w:rsidRPr="004144C4">
        <w:rPr>
          <w:rFonts w:ascii="Arial" w:hAnsi="Arial" w:cs="Times New Roman"/>
          <w:sz w:val="40"/>
          <w:szCs w:val="40"/>
        </w:rPr>
        <w:t>utoring and education classes for all children to take part in to compensate for missed years of schooling and schooling up till 18 years old with the opportunity to apply to university an</w:t>
      </w:r>
      <w:r w:rsidR="00CC353A" w:rsidRPr="004144C4">
        <w:rPr>
          <w:rFonts w:ascii="Arial" w:hAnsi="Arial" w:cs="Times New Roman"/>
          <w:sz w:val="40"/>
          <w:szCs w:val="40"/>
        </w:rPr>
        <w:t>d pursue further career options</w:t>
      </w:r>
      <w:r w:rsidR="00EF188A" w:rsidRPr="004144C4">
        <w:rPr>
          <w:rFonts w:ascii="Arial" w:hAnsi="Arial" w:cs="Times New Roman"/>
          <w:sz w:val="40"/>
          <w:szCs w:val="40"/>
        </w:rPr>
        <w:t>,</w:t>
      </w:r>
    </w:p>
    <w:p w14:paraId="4E28DD66" w14:textId="16DB99D4"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r</w:t>
      </w:r>
      <w:r w:rsidR="00766228" w:rsidRPr="004144C4">
        <w:rPr>
          <w:rFonts w:ascii="Arial" w:hAnsi="Arial" w:cs="Times New Roman"/>
          <w:sz w:val="40"/>
          <w:szCs w:val="40"/>
        </w:rPr>
        <w:t>ehabilitation and therapy for minors suffering from Post-Traumatic Stress Disorder or overtly demonst</w:t>
      </w:r>
      <w:r w:rsidR="00CC353A" w:rsidRPr="004144C4">
        <w:rPr>
          <w:rFonts w:ascii="Arial" w:hAnsi="Arial" w:cs="Times New Roman"/>
          <w:sz w:val="40"/>
          <w:szCs w:val="40"/>
        </w:rPr>
        <w:t>rating violence and intolerance</w:t>
      </w:r>
      <w:r w:rsidR="00EF188A" w:rsidRPr="004144C4">
        <w:rPr>
          <w:rFonts w:ascii="Arial" w:hAnsi="Arial" w:cs="Times New Roman"/>
          <w:sz w:val="40"/>
          <w:szCs w:val="40"/>
        </w:rPr>
        <w:t>,</w:t>
      </w:r>
    </w:p>
    <w:p w14:paraId="10C269B9" w14:textId="01A90E52"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r</w:t>
      </w:r>
      <w:r w:rsidR="00766228" w:rsidRPr="004144C4">
        <w:rPr>
          <w:rFonts w:ascii="Arial" w:hAnsi="Arial" w:cs="Times New Roman"/>
          <w:sz w:val="40"/>
          <w:szCs w:val="40"/>
        </w:rPr>
        <w:t>elocation services to centers in other mem</w:t>
      </w:r>
      <w:r w:rsidR="00CC353A" w:rsidRPr="004144C4">
        <w:rPr>
          <w:rFonts w:ascii="Arial" w:hAnsi="Arial" w:cs="Times New Roman"/>
          <w:sz w:val="40"/>
          <w:szCs w:val="40"/>
        </w:rPr>
        <w:t>ber states when the need arises</w:t>
      </w:r>
      <w:r w:rsidR="00EF188A" w:rsidRPr="004144C4">
        <w:rPr>
          <w:rFonts w:ascii="Arial" w:hAnsi="Arial" w:cs="Times New Roman"/>
          <w:sz w:val="40"/>
          <w:szCs w:val="40"/>
        </w:rPr>
        <w:t>,</w:t>
      </w:r>
    </w:p>
    <w:p w14:paraId="0D5EA59E" w14:textId="03AC336C" w:rsidR="00766228" w:rsidRPr="004144C4" w:rsidRDefault="00CC353A" w:rsidP="00CC353A">
      <w:pPr>
        <w:pStyle w:val="NoSpacing"/>
        <w:numPr>
          <w:ilvl w:val="1"/>
          <w:numId w:val="7"/>
        </w:numPr>
        <w:rPr>
          <w:rFonts w:ascii="Arial" w:hAnsi="Arial" w:cs="Times New Roman"/>
          <w:sz w:val="40"/>
          <w:szCs w:val="40"/>
        </w:rPr>
      </w:pPr>
      <w:r w:rsidRPr="004144C4">
        <w:rPr>
          <w:rFonts w:ascii="Arial" w:hAnsi="Arial" w:cs="Times New Roman"/>
          <w:sz w:val="40"/>
          <w:szCs w:val="40"/>
        </w:rPr>
        <w:t xml:space="preserve">compensation for </w:t>
      </w:r>
      <w:r w:rsidR="005F7C17" w:rsidRPr="004144C4">
        <w:rPr>
          <w:rFonts w:ascii="Arial" w:hAnsi="Arial" w:cs="Times New Roman"/>
          <w:sz w:val="40"/>
          <w:szCs w:val="40"/>
        </w:rPr>
        <w:t>t</w:t>
      </w:r>
      <w:r w:rsidR="00766228" w:rsidRPr="004144C4">
        <w:rPr>
          <w:rFonts w:ascii="Arial" w:hAnsi="Arial" w:cs="Times New Roman"/>
          <w:sz w:val="40"/>
          <w:szCs w:val="40"/>
        </w:rPr>
        <w:t xml:space="preserve">he families of the child </w:t>
      </w:r>
      <w:r w:rsidR="00766228" w:rsidRPr="0010632F">
        <w:rPr>
          <w:rFonts w:ascii="Arial" w:hAnsi="Arial" w:cs="Times New Roman"/>
          <w:color w:val="000000" w:themeColor="text1"/>
          <w:sz w:val="40"/>
          <w:szCs w:val="40"/>
        </w:rPr>
        <w:t>soldiers (</w:t>
      </w:r>
      <w:r w:rsidR="0010632F" w:rsidRPr="0010632F">
        <w:rPr>
          <w:rFonts w:ascii="Arial" w:hAnsi="Arial" w:cs="Times New Roman"/>
          <w:color w:val="000000" w:themeColor="text1"/>
          <w:sz w:val="40"/>
          <w:szCs w:val="40"/>
        </w:rPr>
        <w:t xml:space="preserve">if relevant and possible) </w:t>
      </w:r>
      <w:r w:rsidR="00766228" w:rsidRPr="004144C4">
        <w:rPr>
          <w:rFonts w:ascii="Arial" w:hAnsi="Arial" w:cs="Times New Roman"/>
          <w:sz w:val="40"/>
          <w:szCs w:val="40"/>
        </w:rPr>
        <w:t xml:space="preserve">and </w:t>
      </w:r>
      <w:r w:rsidRPr="004144C4">
        <w:rPr>
          <w:rFonts w:ascii="Arial" w:hAnsi="Arial" w:cs="Times New Roman"/>
          <w:sz w:val="40"/>
          <w:szCs w:val="40"/>
        </w:rPr>
        <w:t>aid</w:t>
      </w:r>
      <w:r w:rsidR="00766228" w:rsidRPr="004144C4">
        <w:rPr>
          <w:rFonts w:ascii="Arial" w:hAnsi="Arial" w:cs="Times New Roman"/>
          <w:sz w:val="40"/>
          <w:szCs w:val="40"/>
        </w:rPr>
        <w:t xml:space="preserve"> to help e</w:t>
      </w:r>
      <w:r w:rsidRPr="004144C4">
        <w:rPr>
          <w:rFonts w:ascii="Arial" w:hAnsi="Arial" w:cs="Times New Roman"/>
          <w:sz w:val="40"/>
          <w:szCs w:val="40"/>
        </w:rPr>
        <w:t>nsure the security of the child</w:t>
      </w:r>
      <w:r w:rsidR="00EF188A" w:rsidRPr="004144C4">
        <w:rPr>
          <w:rFonts w:ascii="Arial" w:hAnsi="Arial" w:cs="Times New Roman"/>
          <w:sz w:val="40"/>
          <w:szCs w:val="40"/>
        </w:rPr>
        <w:t>,</w:t>
      </w:r>
    </w:p>
    <w:p w14:paraId="030455D9" w14:textId="3F6AE188"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a</w:t>
      </w:r>
      <w:r w:rsidR="00CC353A" w:rsidRPr="004144C4">
        <w:rPr>
          <w:rFonts w:ascii="Arial" w:hAnsi="Arial" w:cs="Times New Roman"/>
          <w:sz w:val="40"/>
          <w:szCs w:val="40"/>
        </w:rPr>
        <w:t>dvice on</w:t>
      </w:r>
      <w:r w:rsidR="00766228" w:rsidRPr="004144C4">
        <w:rPr>
          <w:rFonts w:ascii="Arial" w:hAnsi="Arial" w:cs="Times New Roman"/>
          <w:sz w:val="40"/>
          <w:szCs w:val="40"/>
        </w:rPr>
        <w:t xml:space="preserve"> further orientation of children such as studies or employment, and search for a tutor in their future social function to undertake the follow-up care as they leave the center;</w:t>
      </w:r>
    </w:p>
    <w:p w14:paraId="13EB0DB0" w14:textId="77777777" w:rsidR="0075485C" w:rsidRPr="004144C4" w:rsidRDefault="0075485C" w:rsidP="00CC353A">
      <w:pPr>
        <w:pStyle w:val="NoSpacing"/>
        <w:rPr>
          <w:rFonts w:ascii="Arial" w:hAnsi="Arial" w:cs="Times New Roman"/>
          <w:sz w:val="40"/>
          <w:szCs w:val="40"/>
        </w:rPr>
      </w:pPr>
    </w:p>
    <w:p w14:paraId="585E2931" w14:textId="5E22E32A" w:rsidR="00766228" w:rsidRPr="004144C4" w:rsidRDefault="00766228" w:rsidP="00CC353A">
      <w:pPr>
        <w:pStyle w:val="NoSpacing"/>
        <w:numPr>
          <w:ilvl w:val="0"/>
          <w:numId w:val="7"/>
        </w:numPr>
        <w:rPr>
          <w:rFonts w:ascii="Arial" w:hAnsi="Arial" w:cs="Times New Roman"/>
          <w:sz w:val="40"/>
          <w:szCs w:val="40"/>
        </w:rPr>
      </w:pPr>
      <w:r w:rsidRPr="004144C4">
        <w:rPr>
          <w:rFonts w:ascii="Arial" w:hAnsi="Arial" w:cs="Times New Roman"/>
          <w:sz w:val="40"/>
          <w:szCs w:val="40"/>
          <w:u w:val="single"/>
        </w:rPr>
        <w:t>Supports</w:t>
      </w:r>
      <w:r w:rsidRPr="004144C4">
        <w:rPr>
          <w:rFonts w:ascii="Arial" w:hAnsi="Arial" w:cs="Times New Roman"/>
          <w:sz w:val="40"/>
          <w:szCs w:val="40"/>
        </w:rPr>
        <w:t xml:space="preserve"> ini</w:t>
      </w:r>
      <w:r w:rsidR="00CC353A" w:rsidRPr="004144C4">
        <w:rPr>
          <w:rFonts w:ascii="Arial" w:hAnsi="Arial" w:cs="Times New Roman"/>
          <w:sz w:val="40"/>
          <w:szCs w:val="40"/>
        </w:rPr>
        <w:t xml:space="preserve">tiatives – both government- and NGO-related – to </w:t>
      </w:r>
      <w:r w:rsidRPr="004144C4">
        <w:rPr>
          <w:rFonts w:ascii="Arial" w:hAnsi="Arial" w:cs="Times New Roman"/>
          <w:sz w:val="40"/>
          <w:szCs w:val="40"/>
        </w:rPr>
        <w:t>return child soldiers to their families when this is a relevant option, with continued support as minors are reintegrated into their former communities as functioning members of society;</w:t>
      </w:r>
    </w:p>
    <w:p w14:paraId="3B78C7D8" w14:textId="77777777" w:rsidR="0075485C" w:rsidRPr="004144C4" w:rsidRDefault="0075485C" w:rsidP="00CC353A">
      <w:pPr>
        <w:pStyle w:val="NoSpacing"/>
        <w:rPr>
          <w:rFonts w:ascii="Arial" w:hAnsi="Arial" w:cs="Times New Roman"/>
          <w:sz w:val="40"/>
          <w:szCs w:val="40"/>
        </w:rPr>
      </w:pPr>
    </w:p>
    <w:p w14:paraId="2F5F21F5" w14:textId="51E86C75" w:rsidR="00766228" w:rsidRPr="004144C4" w:rsidRDefault="00766228" w:rsidP="00CC353A">
      <w:pPr>
        <w:pStyle w:val="NoSpacing"/>
        <w:numPr>
          <w:ilvl w:val="0"/>
          <w:numId w:val="7"/>
        </w:numPr>
        <w:rPr>
          <w:rFonts w:ascii="Arial" w:hAnsi="Arial" w:cs="Times New Roman"/>
          <w:sz w:val="40"/>
          <w:szCs w:val="40"/>
        </w:rPr>
      </w:pPr>
      <w:r w:rsidRPr="004144C4">
        <w:rPr>
          <w:rFonts w:ascii="Arial" w:hAnsi="Arial" w:cs="Times New Roman"/>
          <w:sz w:val="40"/>
          <w:szCs w:val="40"/>
          <w:u w:val="single"/>
        </w:rPr>
        <w:t>Endorses</w:t>
      </w:r>
      <w:r w:rsidRPr="004144C4">
        <w:rPr>
          <w:rFonts w:ascii="Arial" w:hAnsi="Arial" w:cs="Times New Roman"/>
          <w:sz w:val="40"/>
          <w:szCs w:val="40"/>
        </w:rPr>
        <w:t xml:space="preserve"> the altercation of foster care and adoption systems to cooperate with centers such as those outlined in clause 3, such that:</w:t>
      </w:r>
    </w:p>
    <w:p w14:paraId="6FA686B9" w14:textId="368EB79A"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l</w:t>
      </w:r>
      <w:r w:rsidR="00766228" w:rsidRPr="004144C4">
        <w:rPr>
          <w:rFonts w:ascii="Arial" w:hAnsi="Arial" w:cs="Times New Roman"/>
          <w:sz w:val="40"/>
          <w:szCs w:val="40"/>
        </w:rPr>
        <w:t xml:space="preserve">iberated child soldiers should become part of families both inside and </w:t>
      </w:r>
      <w:r w:rsidR="00CC353A" w:rsidRPr="004144C4">
        <w:rPr>
          <w:rFonts w:ascii="Arial" w:hAnsi="Arial" w:cs="Times New Roman"/>
          <w:sz w:val="40"/>
          <w:szCs w:val="40"/>
        </w:rPr>
        <w:t xml:space="preserve">outside their respective member </w:t>
      </w:r>
      <w:r w:rsidR="00766228" w:rsidRPr="004144C4">
        <w:rPr>
          <w:rFonts w:ascii="Arial" w:hAnsi="Arial" w:cs="Times New Roman"/>
          <w:sz w:val="40"/>
          <w:szCs w:val="40"/>
        </w:rPr>
        <w:t>states that, with continued support from the education and rehabilitation centers, ultimately allow them to attend school and establish peaceful friendships as fun</w:t>
      </w:r>
      <w:r w:rsidR="00CC353A" w:rsidRPr="004144C4">
        <w:rPr>
          <w:rFonts w:ascii="Arial" w:hAnsi="Arial" w:cs="Times New Roman"/>
          <w:sz w:val="40"/>
          <w:szCs w:val="40"/>
        </w:rPr>
        <w:t>ctioning members of a community</w:t>
      </w:r>
      <w:r w:rsidR="00EF188A" w:rsidRPr="004144C4">
        <w:rPr>
          <w:rFonts w:ascii="Arial" w:hAnsi="Arial" w:cs="Times New Roman"/>
          <w:sz w:val="40"/>
          <w:szCs w:val="40"/>
        </w:rPr>
        <w:t>,</w:t>
      </w:r>
    </w:p>
    <w:p w14:paraId="628B556D" w14:textId="56991006" w:rsidR="00766228" w:rsidRPr="004144C4" w:rsidRDefault="005F7C17" w:rsidP="00CC353A">
      <w:pPr>
        <w:pStyle w:val="NoSpacing"/>
        <w:numPr>
          <w:ilvl w:val="1"/>
          <w:numId w:val="7"/>
        </w:numPr>
        <w:rPr>
          <w:rFonts w:ascii="Arial" w:hAnsi="Arial" w:cs="Times New Roman"/>
          <w:sz w:val="40"/>
          <w:szCs w:val="40"/>
        </w:rPr>
      </w:pPr>
      <w:r w:rsidRPr="004144C4">
        <w:rPr>
          <w:rFonts w:ascii="Arial" w:hAnsi="Arial" w:cs="Times New Roman"/>
          <w:sz w:val="40"/>
          <w:szCs w:val="40"/>
        </w:rPr>
        <w:t>a</w:t>
      </w:r>
      <w:r w:rsidR="00766228" w:rsidRPr="004144C4">
        <w:rPr>
          <w:rFonts w:ascii="Arial" w:hAnsi="Arial" w:cs="Times New Roman"/>
          <w:sz w:val="40"/>
          <w:szCs w:val="40"/>
        </w:rPr>
        <w:t>dditional resources are allocated to ensure positive relationships within foster and adoptive families;</w:t>
      </w:r>
    </w:p>
    <w:p w14:paraId="23977812" w14:textId="77777777" w:rsidR="0075485C" w:rsidRPr="006B1B79" w:rsidRDefault="0075485C" w:rsidP="00CC353A">
      <w:pPr>
        <w:pStyle w:val="NoSpacing"/>
        <w:rPr>
          <w:rFonts w:ascii="Arial" w:hAnsi="Arial" w:cs="Times New Roman"/>
          <w:color w:val="000000" w:themeColor="text1"/>
          <w:sz w:val="40"/>
          <w:szCs w:val="40"/>
        </w:rPr>
      </w:pPr>
    </w:p>
    <w:p w14:paraId="165917EF" w14:textId="791FC7AF" w:rsidR="00766228" w:rsidRPr="006B1B79" w:rsidRDefault="00766228" w:rsidP="00CC353A">
      <w:pPr>
        <w:pStyle w:val="NoSpacing"/>
        <w:numPr>
          <w:ilvl w:val="0"/>
          <w:numId w:val="7"/>
        </w:numPr>
        <w:rPr>
          <w:rFonts w:ascii="Arial" w:hAnsi="Arial" w:cs="Times New Roman"/>
          <w:color w:val="000000" w:themeColor="text1"/>
          <w:sz w:val="40"/>
          <w:szCs w:val="40"/>
        </w:rPr>
      </w:pPr>
      <w:r w:rsidRPr="006B1B79">
        <w:rPr>
          <w:rFonts w:ascii="Arial" w:hAnsi="Arial" w:cs="Times New Roman"/>
          <w:color w:val="000000" w:themeColor="text1"/>
          <w:sz w:val="40"/>
          <w:szCs w:val="40"/>
          <w:u w:val="single"/>
        </w:rPr>
        <w:t>Commends</w:t>
      </w:r>
      <w:r w:rsidRPr="006B1B79">
        <w:rPr>
          <w:rFonts w:ascii="Arial" w:hAnsi="Arial" w:cs="Times New Roman"/>
          <w:color w:val="000000" w:themeColor="text1"/>
          <w:sz w:val="40"/>
          <w:szCs w:val="40"/>
        </w:rPr>
        <w:t xml:space="preserve"> organizations like UNICEF, </w:t>
      </w:r>
      <w:r w:rsidR="00967246" w:rsidRPr="006B1B79">
        <w:rPr>
          <w:rFonts w:ascii="Arial" w:hAnsi="Arial" w:cs="Times New Roman"/>
          <w:color w:val="000000" w:themeColor="text1"/>
          <w:sz w:val="40"/>
          <w:szCs w:val="40"/>
        </w:rPr>
        <w:t xml:space="preserve">the </w:t>
      </w:r>
      <w:r w:rsidR="00CC353A" w:rsidRPr="006B1B79">
        <w:rPr>
          <w:rFonts w:ascii="Arial" w:hAnsi="Arial" w:cs="Times New Roman"/>
          <w:color w:val="000000" w:themeColor="text1"/>
          <w:sz w:val="40"/>
          <w:szCs w:val="40"/>
        </w:rPr>
        <w:t>United Nations Educ</w:t>
      </w:r>
      <w:r w:rsidR="00967246" w:rsidRPr="006B1B79">
        <w:rPr>
          <w:rFonts w:ascii="Arial" w:hAnsi="Arial" w:cs="Times New Roman"/>
          <w:color w:val="000000" w:themeColor="text1"/>
          <w:sz w:val="40"/>
          <w:szCs w:val="40"/>
        </w:rPr>
        <w:t>ational, Scientific and Cultural Organization (</w:t>
      </w:r>
      <w:r w:rsidRPr="006B1B79">
        <w:rPr>
          <w:rFonts w:ascii="Arial" w:hAnsi="Arial" w:cs="Times New Roman"/>
          <w:color w:val="000000" w:themeColor="text1"/>
          <w:sz w:val="40"/>
          <w:szCs w:val="40"/>
        </w:rPr>
        <w:t>UNESCO</w:t>
      </w:r>
      <w:r w:rsidR="00967246" w:rsidRPr="006B1B79">
        <w:rPr>
          <w:rFonts w:ascii="Arial" w:hAnsi="Arial" w:cs="Times New Roman"/>
          <w:color w:val="000000" w:themeColor="text1"/>
          <w:sz w:val="40"/>
          <w:szCs w:val="40"/>
        </w:rPr>
        <w:t>)</w:t>
      </w:r>
      <w:r w:rsidRPr="006B1B79">
        <w:rPr>
          <w:rFonts w:ascii="Arial" w:hAnsi="Arial" w:cs="Times New Roman"/>
          <w:color w:val="000000" w:themeColor="text1"/>
          <w:sz w:val="40"/>
          <w:szCs w:val="40"/>
        </w:rPr>
        <w:t xml:space="preserve">, and Child Soldiers International for their efforts to solve this </w:t>
      </w:r>
      <w:r w:rsidR="00967246" w:rsidRPr="006B1B79">
        <w:rPr>
          <w:rFonts w:ascii="Arial" w:hAnsi="Arial" w:cs="Times New Roman"/>
          <w:color w:val="000000" w:themeColor="text1"/>
          <w:sz w:val="40"/>
          <w:szCs w:val="40"/>
        </w:rPr>
        <w:t>universally</w:t>
      </w:r>
      <w:r w:rsidRPr="006B1B79">
        <w:rPr>
          <w:rFonts w:ascii="Arial" w:hAnsi="Arial" w:cs="Times New Roman"/>
          <w:color w:val="000000" w:themeColor="text1"/>
          <w:sz w:val="40"/>
          <w:szCs w:val="40"/>
        </w:rPr>
        <w:t xml:space="preserve"> troubling issue;</w:t>
      </w:r>
    </w:p>
    <w:p w14:paraId="72F7DD6D" w14:textId="77777777" w:rsidR="00766228" w:rsidRPr="004144C4" w:rsidRDefault="00766228" w:rsidP="00CC353A">
      <w:pPr>
        <w:pStyle w:val="NoSpacing"/>
        <w:rPr>
          <w:rFonts w:ascii="Arial" w:eastAsia="Times New Roman" w:hAnsi="Arial" w:cs="Times New Roman"/>
          <w:sz w:val="40"/>
          <w:szCs w:val="40"/>
        </w:rPr>
      </w:pPr>
    </w:p>
    <w:p w14:paraId="29F681E1" w14:textId="148548FB" w:rsidR="00766228" w:rsidRPr="004144C4" w:rsidRDefault="00766228" w:rsidP="00CC353A">
      <w:pPr>
        <w:pStyle w:val="NoSpacing"/>
        <w:numPr>
          <w:ilvl w:val="0"/>
          <w:numId w:val="7"/>
        </w:numPr>
        <w:rPr>
          <w:rFonts w:ascii="Arial" w:hAnsi="Arial" w:cs="Times New Roman"/>
          <w:sz w:val="40"/>
          <w:szCs w:val="40"/>
        </w:rPr>
      </w:pPr>
      <w:r w:rsidRPr="004144C4">
        <w:rPr>
          <w:rFonts w:ascii="Arial" w:hAnsi="Arial" w:cs="Times New Roman"/>
          <w:sz w:val="40"/>
          <w:szCs w:val="40"/>
          <w:u w:val="single"/>
        </w:rPr>
        <w:t>Implores</w:t>
      </w:r>
      <w:r w:rsidR="00967246" w:rsidRPr="004144C4">
        <w:rPr>
          <w:rFonts w:ascii="Arial" w:hAnsi="Arial" w:cs="Times New Roman"/>
          <w:sz w:val="40"/>
          <w:szCs w:val="40"/>
        </w:rPr>
        <w:t xml:space="preserve"> all member states – </w:t>
      </w:r>
      <w:r w:rsidRPr="004144C4">
        <w:rPr>
          <w:rFonts w:ascii="Arial" w:hAnsi="Arial" w:cs="Times New Roman"/>
          <w:sz w:val="40"/>
          <w:szCs w:val="40"/>
        </w:rPr>
        <w:t>concerned by violence and conflict in th</w:t>
      </w:r>
      <w:r w:rsidR="00967246" w:rsidRPr="004144C4">
        <w:rPr>
          <w:rFonts w:ascii="Arial" w:hAnsi="Arial" w:cs="Times New Roman"/>
          <w:sz w:val="40"/>
          <w:szCs w:val="40"/>
        </w:rPr>
        <w:t xml:space="preserve">e developing world or not – </w:t>
      </w:r>
      <w:r w:rsidRPr="004144C4">
        <w:rPr>
          <w:rFonts w:ascii="Arial" w:hAnsi="Arial" w:cs="Times New Roman"/>
          <w:sz w:val="40"/>
          <w:szCs w:val="40"/>
        </w:rPr>
        <w:t>to support these efforts at human rights expansion;</w:t>
      </w:r>
    </w:p>
    <w:p w14:paraId="70E16223" w14:textId="77777777" w:rsidR="00766228" w:rsidRPr="004144C4" w:rsidRDefault="00766228" w:rsidP="00CC353A">
      <w:pPr>
        <w:pStyle w:val="NoSpacing"/>
        <w:rPr>
          <w:rFonts w:ascii="Arial" w:eastAsia="Times New Roman" w:hAnsi="Arial" w:cs="Times New Roman"/>
          <w:sz w:val="40"/>
          <w:szCs w:val="40"/>
        </w:rPr>
      </w:pPr>
    </w:p>
    <w:p w14:paraId="23103F2F" w14:textId="77777777" w:rsidR="00967246" w:rsidRPr="004144C4" w:rsidRDefault="00766228" w:rsidP="00CC353A">
      <w:pPr>
        <w:pStyle w:val="NoSpacing"/>
        <w:numPr>
          <w:ilvl w:val="0"/>
          <w:numId w:val="7"/>
        </w:numPr>
        <w:rPr>
          <w:rFonts w:ascii="Arial" w:hAnsi="Arial" w:cs="Times New Roman"/>
          <w:sz w:val="40"/>
          <w:szCs w:val="40"/>
        </w:rPr>
      </w:pPr>
      <w:r w:rsidRPr="004144C4">
        <w:rPr>
          <w:rFonts w:ascii="Arial" w:hAnsi="Arial" w:cs="Times New Roman"/>
          <w:sz w:val="40"/>
          <w:szCs w:val="40"/>
          <w:u w:val="single"/>
        </w:rPr>
        <w:t>Further urges</w:t>
      </w:r>
      <w:r w:rsidRPr="004144C4">
        <w:rPr>
          <w:rFonts w:ascii="Arial" w:hAnsi="Arial" w:cs="Times New Roman"/>
          <w:sz w:val="40"/>
          <w:szCs w:val="40"/>
        </w:rPr>
        <w:t xml:space="preserve"> that educational talks and presentations take place in schools in which former child soldiers </w:t>
      </w:r>
      <w:r w:rsidR="00967246" w:rsidRPr="004144C4">
        <w:rPr>
          <w:rFonts w:ascii="Arial" w:hAnsi="Arial" w:cs="Times New Roman"/>
          <w:sz w:val="40"/>
          <w:szCs w:val="40"/>
        </w:rPr>
        <w:t>have joined to ensure that:</w:t>
      </w:r>
    </w:p>
    <w:p w14:paraId="0532040F" w14:textId="1C266CC2" w:rsidR="00967246" w:rsidRPr="004144C4" w:rsidRDefault="005F7C17" w:rsidP="00967246">
      <w:pPr>
        <w:pStyle w:val="NoSpacing"/>
        <w:numPr>
          <w:ilvl w:val="1"/>
          <w:numId w:val="7"/>
        </w:numPr>
        <w:rPr>
          <w:rFonts w:ascii="Arial" w:hAnsi="Arial" w:cs="Times New Roman"/>
          <w:sz w:val="40"/>
          <w:szCs w:val="40"/>
        </w:rPr>
      </w:pPr>
      <w:r w:rsidRPr="004144C4">
        <w:rPr>
          <w:rFonts w:ascii="Arial" w:hAnsi="Arial" w:cs="Times New Roman"/>
          <w:sz w:val="40"/>
          <w:szCs w:val="40"/>
        </w:rPr>
        <w:t>a</w:t>
      </w:r>
      <w:r w:rsidR="00766228" w:rsidRPr="004144C4">
        <w:rPr>
          <w:rFonts w:ascii="Arial" w:hAnsi="Arial" w:cs="Times New Roman"/>
          <w:sz w:val="40"/>
          <w:szCs w:val="40"/>
        </w:rPr>
        <w:t>s little discrimination as possible is levelled against returning chi</w:t>
      </w:r>
      <w:r w:rsidR="00967246" w:rsidRPr="004144C4">
        <w:rPr>
          <w:rFonts w:ascii="Arial" w:hAnsi="Arial" w:cs="Times New Roman"/>
          <w:sz w:val="40"/>
          <w:szCs w:val="40"/>
        </w:rPr>
        <w:t>ld soldiers by their peers</w:t>
      </w:r>
      <w:r w:rsidR="00EF188A" w:rsidRPr="004144C4">
        <w:rPr>
          <w:rFonts w:ascii="Arial" w:hAnsi="Arial" w:cs="Times New Roman"/>
          <w:sz w:val="40"/>
          <w:szCs w:val="40"/>
        </w:rPr>
        <w:t>,</w:t>
      </w:r>
    </w:p>
    <w:p w14:paraId="117ECAE9" w14:textId="2C376E7F" w:rsidR="00766228" w:rsidRPr="009A555E" w:rsidRDefault="00967246" w:rsidP="00967246">
      <w:pPr>
        <w:pStyle w:val="NoSpacing"/>
        <w:numPr>
          <w:ilvl w:val="1"/>
          <w:numId w:val="7"/>
        </w:numPr>
        <w:rPr>
          <w:rFonts w:ascii="Arial" w:hAnsi="Arial" w:cs="Times New Roman"/>
          <w:color w:val="000000" w:themeColor="text1"/>
          <w:sz w:val="40"/>
          <w:szCs w:val="40"/>
        </w:rPr>
      </w:pPr>
      <w:r w:rsidRPr="004144C4">
        <w:rPr>
          <w:rFonts w:ascii="Arial" w:hAnsi="Arial" w:cs="Times New Roman"/>
          <w:sz w:val="40"/>
          <w:szCs w:val="40"/>
        </w:rPr>
        <w:t>f</w:t>
      </w:r>
      <w:r w:rsidR="00766228" w:rsidRPr="004144C4">
        <w:rPr>
          <w:rFonts w:ascii="Arial" w:hAnsi="Arial" w:cs="Times New Roman"/>
          <w:sz w:val="40"/>
          <w:szCs w:val="40"/>
        </w:rPr>
        <w:t>urther enlistment of children into armed forces does not take place;</w:t>
      </w:r>
      <w:r w:rsidR="00766228" w:rsidRPr="004144C4">
        <w:rPr>
          <w:rFonts w:ascii="Arial" w:hAnsi="Arial" w:cs="Times New Roman"/>
          <w:sz w:val="40"/>
          <w:szCs w:val="40"/>
        </w:rPr>
        <w:br/>
      </w:r>
    </w:p>
    <w:p w14:paraId="197802D6" w14:textId="10DB37A3" w:rsidR="00766228" w:rsidRPr="009A555E" w:rsidRDefault="00766228" w:rsidP="00CC353A">
      <w:pPr>
        <w:pStyle w:val="NoSpacing"/>
        <w:numPr>
          <w:ilvl w:val="0"/>
          <w:numId w:val="7"/>
        </w:numPr>
        <w:rPr>
          <w:rFonts w:ascii="Arial" w:hAnsi="Arial" w:cs="Times New Roman"/>
          <w:color w:val="000000" w:themeColor="text1"/>
          <w:sz w:val="40"/>
          <w:szCs w:val="40"/>
        </w:rPr>
      </w:pPr>
      <w:r w:rsidRPr="009A555E">
        <w:rPr>
          <w:rFonts w:ascii="Arial" w:hAnsi="Arial" w:cs="Times New Roman"/>
          <w:color w:val="000000" w:themeColor="text1"/>
          <w:sz w:val="40"/>
          <w:szCs w:val="40"/>
          <w:u w:val="single"/>
        </w:rPr>
        <w:t>Encourages</w:t>
      </w:r>
      <w:r w:rsidRPr="009A555E">
        <w:rPr>
          <w:rFonts w:ascii="Arial" w:hAnsi="Arial" w:cs="Times New Roman"/>
          <w:color w:val="000000" w:themeColor="text1"/>
          <w:sz w:val="40"/>
          <w:szCs w:val="40"/>
        </w:rPr>
        <w:t xml:space="preserve"> the implementation of medical care fac</w:t>
      </w:r>
      <w:r w:rsidR="00967246" w:rsidRPr="009A555E">
        <w:rPr>
          <w:rFonts w:ascii="Arial" w:hAnsi="Arial" w:cs="Times New Roman"/>
          <w:color w:val="000000" w:themeColor="text1"/>
          <w:sz w:val="40"/>
          <w:szCs w:val="40"/>
        </w:rPr>
        <w:t>ilities as outlined in clause 3</w:t>
      </w:r>
      <w:r w:rsidRPr="009A555E">
        <w:rPr>
          <w:rFonts w:ascii="Arial" w:hAnsi="Arial" w:cs="Times New Roman"/>
          <w:color w:val="000000" w:themeColor="text1"/>
          <w:sz w:val="40"/>
          <w:szCs w:val="40"/>
        </w:rPr>
        <w:t xml:space="preserve"> for girls who faced sexual abuse, including abortion clinics in countries where abortion is legal, and for those countries where abortion isn’t legal, </w:t>
      </w:r>
      <w:r w:rsidR="00967246" w:rsidRPr="009A555E">
        <w:rPr>
          <w:rFonts w:ascii="Arial" w:hAnsi="Arial" w:cs="Times New Roman"/>
          <w:color w:val="000000" w:themeColor="text1"/>
          <w:sz w:val="40"/>
          <w:szCs w:val="40"/>
        </w:rPr>
        <w:t xml:space="preserve">to </w:t>
      </w:r>
      <w:r w:rsidRPr="009A555E">
        <w:rPr>
          <w:rFonts w:ascii="Arial" w:hAnsi="Arial" w:cs="Times New Roman"/>
          <w:color w:val="000000" w:themeColor="text1"/>
          <w:sz w:val="40"/>
          <w:szCs w:val="40"/>
        </w:rPr>
        <w:t>provide financial aid for teen mothers;</w:t>
      </w:r>
    </w:p>
    <w:p w14:paraId="661E85BA" w14:textId="77777777" w:rsidR="0075485C" w:rsidRPr="004144C4" w:rsidRDefault="0075485C" w:rsidP="00CC353A">
      <w:pPr>
        <w:pStyle w:val="NoSpacing"/>
        <w:rPr>
          <w:rFonts w:ascii="Arial" w:hAnsi="Arial" w:cs="Times New Roman"/>
          <w:sz w:val="40"/>
          <w:szCs w:val="40"/>
        </w:rPr>
      </w:pPr>
    </w:p>
    <w:p w14:paraId="4F899BDD" w14:textId="77777777" w:rsidR="004144C4" w:rsidRDefault="00967246" w:rsidP="004144C4">
      <w:pPr>
        <w:pStyle w:val="NoSpacing"/>
        <w:numPr>
          <w:ilvl w:val="0"/>
          <w:numId w:val="7"/>
        </w:numPr>
        <w:rPr>
          <w:rFonts w:ascii="Arial" w:hAnsi="Arial" w:cs="Times New Roman"/>
          <w:sz w:val="40"/>
          <w:szCs w:val="40"/>
        </w:rPr>
      </w:pPr>
      <w:r w:rsidRPr="004144C4">
        <w:rPr>
          <w:rFonts w:ascii="Arial" w:hAnsi="Arial" w:cs="Times New Roman"/>
          <w:sz w:val="40"/>
          <w:szCs w:val="40"/>
          <w:u w:val="single"/>
        </w:rPr>
        <w:t>Asks</w:t>
      </w:r>
      <w:r w:rsidRPr="004144C4">
        <w:rPr>
          <w:rFonts w:ascii="Arial" w:hAnsi="Arial" w:cs="Times New Roman"/>
          <w:sz w:val="40"/>
          <w:szCs w:val="40"/>
        </w:rPr>
        <w:t xml:space="preserve"> the Fifth Committee of the United Nations General Assembly </w:t>
      </w:r>
      <w:r w:rsidR="00766228" w:rsidRPr="004144C4">
        <w:rPr>
          <w:rFonts w:ascii="Arial" w:hAnsi="Arial" w:cs="Times New Roman"/>
          <w:sz w:val="40"/>
          <w:szCs w:val="40"/>
        </w:rPr>
        <w:t xml:space="preserve">to fund the aforementioned initiatives along with </w:t>
      </w:r>
      <w:r w:rsidRPr="004144C4">
        <w:rPr>
          <w:rFonts w:ascii="Arial" w:hAnsi="Arial" w:cs="Times New Roman"/>
          <w:sz w:val="40"/>
          <w:szCs w:val="40"/>
        </w:rPr>
        <w:t>NGOs</w:t>
      </w:r>
      <w:r w:rsidR="00766228" w:rsidRPr="004144C4">
        <w:rPr>
          <w:rFonts w:ascii="Arial" w:hAnsi="Arial" w:cs="Times New Roman"/>
          <w:sz w:val="40"/>
          <w:szCs w:val="40"/>
        </w:rPr>
        <w:t xml:space="preserve"> and national governments seized </w:t>
      </w:r>
      <w:r w:rsidRPr="004144C4">
        <w:rPr>
          <w:rFonts w:ascii="Arial" w:hAnsi="Arial" w:cs="Times New Roman"/>
          <w:sz w:val="40"/>
          <w:szCs w:val="40"/>
        </w:rPr>
        <w:t>of</w:t>
      </w:r>
      <w:r w:rsidR="00766228" w:rsidRPr="004144C4">
        <w:rPr>
          <w:rFonts w:ascii="Arial" w:hAnsi="Arial" w:cs="Times New Roman"/>
          <w:sz w:val="40"/>
          <w:szCs w:val="40"/>
        </w:rPr>
        <w:t xml:space="preserve"> the matter.</w:t>
      </w:r>
    </w:p>
    <w:p w14:paraId="4DA54BD7" w14:textId="77777777" w:rsidR="00564C5E" w:rsidRDefault="00564C5E" w:rsidP="00564C5E">
      <w:pPr>
        <w:pStyle w:val="NoSpacing"/>
        <w:rPr>
          <w:rFonts w:ascii="Arial" w:hAnsi="Arial" w:cs="Times New Roman"/>
          <w:sz w:val="40"/>
          <w:szCs w:val="40"/>
        </w:rPr>
      </w:pPr>
    </w:p>
    <w:p w14:paraId="595B5D75" w14:textId="77777777" w:rsidR="00564C5E" w:rsidRPr="00564C5E" w:rsidRDefault="00564C5E" w:rsidP="00564C5E">
      <w:pPr>
        <w:pStyle w:val="NoSpacing"/>
        <w:numPr>
          <w:ilvl w:val="0"/>
          <w:numId w:val="7"/>
        </w:numPr>
        <w:rPr>
          <w:rFonts w:ascii="Arial" w:hAnsi="Arial" w:cs="Times New Roman"/>
          <w:color w:val="000000" w:themeColor="text1"/>
          <w:sz w:val="36"/>
          <w:szCs w:val="36"/>
        </w:rPr>
      </w:pPr>
      <w:r w:rsidRPr="00564C5E">
        <w:rPr>
          <w:rFonts w:ascii="Arial" w:hAnsi="Arial" w:cs="Times New Roman"/>
          <w:color w:val="000000" w:themeColor="text1"/>
          <w:sz w:val="36"/>
          <w:szCs w:val="36"/>
          <w:u w:val="single"/>
        </w:rPr>
        <w:t>Stresses</w:t>
      </w:r>
      <w:r w:rsidRPr="00564C5E">
        <w:rPr>
          <w:rFonts w:ascii="Arial" w:hAnsi="Arial" w:cs="Times New Roman"/>
          <w:color w:val="000000" w:themeColor="text1"/>
          <w:sz w:val="36"/>
          <w:szCs w:val="36"/>
        </w:rPr>
        <w:t xml:space="preserve"> the need for family reunification, foster placement or support for independent living through means such as but not limited to:</w:t>
      </w:r>
    </w:p>
    <w:p w14:paraId="211D2FFE" w14:textId="77777777" w:rsidR="00564C5E" w:rsidRPr="00564C5E" w:rsidRDefault="00564C5E" w:rsidP="00564C5E">
      <w:pPr>
        <w:pStyle w:val="NoSpacing"/>
        <w:numPr>
          <w:ilvl w:val="1"/>
          <w:numId w:val="7"/>
        </w:numPr>
        <w:rPr>
          <w:rFonts w:ascii="Arial" w:hAnsi="Arial" w:cs="Times New Roman"/>
          <w:color w:val="000000" w:themeColor="text1"/>
          <w:sz w:val="36"/>
          <w:szCs w:val="36"/>
        </w:rPr>
      </w:pPr>
      <w:r w:rsidRPr="00564C5E">
        <w:rPr>
          <w:rFonts w:ascii="Arial" w:hAnsi="Arial" w:cs="Times New Roman"/>
          <w:color w:val="000000" w:themeColor="text1"/>
          <w:sz w:val="36"/>
          <w:szCs w:val="36"/>
        </w:rPr>
        <w:t xml:space="preserve">working closely with family and community members to determine the best possible biological or foster family placement, </w:t>
      </w:r>
    </w:p>
    <w:p w14:paraId="77C6D89F" w14:textId="77777777" w:rsidR="00564C5E" w:rsidRPr="00564C5E" w:rsidRDefault="00564C5E" w:rsidP="00564C5E">
      <w:pPr>
        <w:pStyle w:val="NoSpacing"/>
        <w:numPr>
          <w:ilvl w:val="1"/>
          <w:numId w:val="7"/>
        </w:numPr>
        <w:rPr>
          <w:rFonts w:ascii="Arial" w:hAnsi="Arial" w:cs="Times New Roman"/>
          <w:color w:val="000000" w:themeColor="text1"/>
          <w:sz w:val="36"/>
          <w:szCs w:val="36"/>
        </w:rPr>
      </w:pPr>
      <w:r w:rsidRPr="00564C5E">
        <w:rPr>
          <w:rFonts w:ascii="Arial" w:hAnsi="Arial" w:cs="Times New Roman"/>
          <w:color w:val="000000" w:themeColor="text1"/>
          <w:sz w:val="36"/>
          <w:szCs w:val="36"/>
        </w:rPr>
        <w:t xml:space="preserve">family tracing in cases where family members’ whereabouts are unknown, </w:t>
      </w:r>
    </w:p>
    <w:p w14:paraId="22713231" w14:textId="77777777" w:rsidR="00564C5E" w:rsidRPr="00564C5E" w:rsidRDefault="00564C5E" w:rsidP="00564C5E">
      <w:pPr>
        <w:pStyle w:val="NoSpacing"/>
        <w:numPr>
          <w:ilvl w:val="1"/>
          <w:numId w:val="7"/>
        </w:numPr>
        <w:rPr>
          <w:rFonts w:ascii="Arial" w:hAnsi="Arial" w:cs="Times New Roman"/>
          <w:color w:val="000000" w:themeColor="text1"/>
          <w:sz w:val="36"/>
          <w:szCs w:val="36"/>
        </w:rPr>
      </w:pPr>
      <w:r w:rsidRPr="00564C5E">
        <w:rPr>
          <w:rFonts w:ascii="Arial" w:hAnsi="Arial" w:cs="Times New Roman"/>
          <w:color w:val="000000" w:themeColor="text1"/>
          <w:sz w:val="36"/>
          <w:szCs w:val="36"/>
        </w:rPr>
        <w:t xml:space="preserve">the arrangement of foster family placements arranged by save the children or partner agencies, </w:t>
      </w:r>
    </w:p>
    <w:p w14:paraId="6B9F40F7" w14:textId="77777777" w:rsidR="00564C5E" w:rsidRPr="00564C5E" w:rsidRDefault="00564C5E" w:rsidP="00564C5E">
      <w:pPr>
        <w:pStyle w:val="NoSpacing"/>
        <w:numPr>
          <w:ilvl w:val="1"/>
          <w:numId w:val="7"/>
        </w:numPr>
        <w:rPr>
          <w:rFonts w:ascii="Arial" w:hAnsi="Arial" w:cs="Times New Roman"/>
          <w:color w:val="000000" w:themeColor="text1"/>
          <w:sz w:val="36"/>
          <w:szCs w:val="36"/>
        </w:rPr>
      </w:pPr>
      <w:r w:rsidRPr="00564C5E">
        <w:rPr>
          <w:rFonts w:ascii="Arial" w:hAnsi="Arial" w:cs="Times New Roman"/>
          <w:color w:val="000000" w:themeColor="text1"/>
          <w:sz w:val="36"/>
          <w:szCs w:val="36"/>
        </w:rPr>
        <w:t>the placement of older adolescents in group homes where the child is:</w:t>
      </w:r>
    </w:p>
    <w:p w14:paraId="578C224A" w14:textId="77777777" w:rsidR="00564C5E" w:rsidRPr="00564C5E" w:rsidRDefault="00564C5E" w:rsidP="00564C5E">
      <w:pPr>
        <w:pStyle w:val="NoSpacing"/>
        <w:numPr>
          <w:ilvl w:val="2"/>
          <w:numId w:val="7"/>
        </w:numPr>
        <w:rPr>
          <w:rFonts w:ascii="Arial" w:hAnsi="Arial" w:cs="Times New Roman"/>
          <w:color w:val="000000" w:themeColor="text1"/>
          <w:sz w:val="36"/>
          <w:szCs w:val="36"/>
        </w:rPr>
      </w:pPr>
      <w:r w:rsidRPr="00564C5E">
        <w:rPr>
          <w:rFonts w:ascii="Arial" w:hAnsi="Arial" w:cs="Times New Roman"/>
          <w:color w:val="000000" w:themeColor="text1"/>
          <w:sz w:val="36"/>
          <w:szCs w:val="36"/>
        </w:rPr>
        <w:t>actively supervised and cared for by the surrounding community</w:t>
      </w:r>
    </w:p>
    <w:p w14:paraId="360C53B7" w14:textId="77777777" w:rsidR="00564C5E" w:rsidRPr="00564C5E" w:rsidRDefault="00564C5E" w:rsidP="00564C5E">
      <w:pPr>
        <w:pStyle w:val="NoSpacing"/>
        <w:numPr>
          <w:ilvl w:val="2"/>
          <w:numId w:val="7"/>
        </w:numPr>
        <w:rPr>
          <w:rFonts w:ascii="Arial" w:hAnsi="Arial" w:cs="Times New Roman"/>
          <w:color w:val="000000" w:themeColor="text1"/>
          <w:sz w:val="36"/>
          <w:szCs w:val="36"/>
        </w:rPr>
      </w:pPr>
      <w:r w:rsidRPr="00564C5E">
        <w:rPr>
          <w:rFonts w:ascii="Arial" w:hAnsi="Arial" w:cs="Times New Roman"/>
          <w:color w:val="000000" w:themeColor="text1"/>
          <w:sz w:val="36"/>
          <w:szCs w:val="36"/>
        </w:rPr>
        <w:t>Supervised and supported adult,</w:t>
      </w:r>
    </w:p>
    <w:p w14:paraId="01ED467D" w14:textId="057C0CC0" w:rsidR="009A555E" w:rsidRPr="009240D9" w:rsidRDefault="00564C5E" w:rsidP="009A555E">
      <w:pPr>
        <w:pStyle w:val="NoSpacing"/>
        <w:numPr>
          <w:ilvl w:val="1"/>
          <w:numId w:val="7"/>
        </w:numPr>
        <w:rPr>
          <w:rFonts w:ascii="Arial" w:hAnsi="Arial" w:cs="Times New Roman"/>
          <w:color w:val="000000" w:themeColor="text1"/>
          <w:sz w:val="36"/>
          <w:szCs w:val="36"/>
        </w:rPr>
      </w:pPr>
      <w:r w:rsidRPr="00564C5E">
        <w:rPr>
          <w:rFonts w:ascii="Arial" w:hAnsi="Arial" w:cs="Times New Roman"/>
          <w:color w:val="000000" w:themeColor="text1"/>
          <w:sz w:val="36"/>
          <w:szCs w:val="36"/>
        </w:rPr>
        <w:t xml:space="preserve">institutionalization in an orphanage, </w:t>
      </w:r>
      <w:r w:rsidR="006B1B79">
        <w:rPr>
          <w:rFonts w:ascii="Arial" w:hAnsi="Arial" w:cs="Times New Roman"/>
          <w:color w:val="000000" w:themeColor="text1"/>
          <w:sz w:val="36"/>
          <w:szCs w:val="36"/>
        </w:rPr>
        <w:t>only as a temporary last resort;</w:t>
      </w:r>
    </w:p>
    <w:p w14:paraId="06B5ED74" w14:textId="77777777" w:rsidR="009A555E" w:rsidRPr="009240D9" w:rsidRDefault="009A555E" w:rsidP="009A555E">
      <w:pPr>
        <w:pStyle w:val="NoSpacing"/>
        <w:rPr>
          <w:rFonts w:ascii="Arial" w:hAnsi="Arial" w:cs="Times New Roman"/>
          <w:color w:val="000000" w:themeColor="text1"/>
          <w:sz w:val="40"/>
          <w:szCs w:val="40"/>
        </w:rPr>
      </w:pPr>
    </w:p>
    <w:p w14:paraId="0C78ABB5" w14:textId="7741508B" w:rsidR="00000000" w:rsidRPr="009240D9" w:rsidRDefault="006B1B79" w:rsidP="009A555E">
      <w:pPr>
        <w:pStyle w:val="NoSpacing"/>
        <w:numPr>
          <w:ilvl w:val="0"/>
          <w:numId w:val="7"/>
        </w:numPr>
        <w:rPr>
          <w:rFonts w:ascii="Arial" w:hAnsi="Arial" w:cs="Times New Roman"/>
          <w:color w:val="000000" w:themeColor="text1"/>
          <w:sz w:val="40"/>
          <w:szCs w:val="40"/>
        </w:rPr>
      </w:pPr>
      <w:r w:rsidRPr="009240D9">
        <w:rPr>
          <w:rFonts w:ascii="Arial" w:hAnsi="Arial" w:cs="Times New Roman"/>
          <w:color w:val="000000" w:themeColor="text1"/>
          <w:sz w:val="40"/>
          <w:szCs w:val="40"/>
          <w:u w:val="single"/>
        </w:rPr>
        <w:t>Recommends</w:t>
      </w:r>
      <w:r w:rsidRPr="009240D9">
        <w:rPr>
          <w:rFonts w:ascii="Arial" w:hAnsi="Arial" w:cs="Times New Roman"/>
          <w:color w:val="000000" w:themeColor="text1"/>
          <w:sz w:val="40"/>
          <w:szCs w:val="40"/>
        </w:rPr>
        <w:t xml:space="preserve"> all member states to </w:t>
      </w:r>
      <w:r w:rsidR="00564C5E" w:rsidRPr="009240D9">
        <w:rPr>
          <w:rFonts w:ascii="Arial" w:hAnsi="Arial" w:cs="Times New Roman"/>
          <w:color w:val="000000" w:themeColor="text1"/>
          <w:sz w:val="40"/>
          <w:szCs w:val="40"/>
        </w:rPr>
        <w:t>set the age of recruitment to</w:t>
      </w:r>
      <w:r w:rsidR="009240D9" w:rsidRPr="009240D9">
        <w:rPr>
          <w:rFonts w:ascii="Arial" w:hAnsi="Arial" w:cs="Times New Roman"/>
          <w:color w:val="000000" w:themeColor="text1"/>
          <w:sz w:val="40"/>
          <w:szCs w:val="40"/>
        </w:rPr>
        <w:t xml:space="preserve"> a minimum of</w:t>
      </w:r>
      <w:r w:rsidR="00564C5E" w:rsidRPr="009240D9">
        <w:rPr>
          <w:rFonts w:ascii="Arial" w:hAnsi="Arial" w:cs="Times New Roman"/>
          <w:color w:val="000000" w:themeColor="text1"/>
          <w:sz w:val="40"/>
          <w:szCs w:val="40"/>
        </w:rPr>
        <w:t>18</w:t>
      </w:r>
      <w:r w:rsidRPr="009240D9">
        <w:rPr>
          <w:rFonts w:ascii="Arial" w:hAnsi="Arial" w:cs="Times New Roman"/>
          <w:color w:val="000000" w:themeColor="text1"/>
          <w:sz w:val="40"/>
          <w:szCs w:val="40"/>
        </w:rPr>
        <w:t xml:space="preserve"> years old,</w:t>
      </w:r>
      <w:r w:rsidR="009240D9" w:rsidRPr="009240D9">
        <w:rPr>
          <w:rFonts w:ascii="Arial" w:hAnsi="Arial" w:cs="Times New Roman"/>
          <w:color w:val="000000" w:themeColor="text1"/>
          <w:sz w:val="40"/>
          <w:szCs w:val="40"/>
        </w:rPr>
        <w:t xml:space="preserve"> for all child soldiers</w:t>
      </w:r>
      <w:r>
        <w:rPr>
          <w:rFonts w:ascii="Arial" w:hAnsi="Arial" w:cs="Times New Roman"/>
          <w:color w:val="000000" w:themeColor="text1"/>
          <w:sz w:val="40"/>
          <w:szCs w:val="40"/>
        </w:rPr>
        <w:t>.</w:t>
      </w:r>
    </w:p>
    <w:p w14:paraId="027030EF" w14:textId="77777777" w:rsidR="009A555E" w:rsidRPr="004144C4" w:rsidRDefault="009A555E" w:rsidP="009A555E">
      <w:pPr>
        <w:pStyle w:val="NoSpacing"/>
        <w:ind w:left="720"/>
        <w:rPr>
          <w:rFonts w:ascii="Arial" w:hAnsi="Arial" w:cs="Times New Roman"/>
          <w:sz w:val="40"/>
          <w:szCs w:val="40"/>
        </w:rPr>
      </w:pPr>
    </w:p>
    <w:p w14:paraId="4793AA93" w14:textId="77777777" w:rsidR="004144C4" w:rsidRDefault="004144C4" w:rsidP="004144C4">
      <w:pPr>
        <w:pStyle w:val="NoSpacing"/>
        <w:ind w:left="720"/>
        <w:rPr>
          <w:rFonts w:ascii="Arial" w:hAnsi="Arial" w:cs="Times New Roman"/>
          <w:sz w:val="40"/>
          <w:szCs w:val="40"/>
        </w:rPr>
      </w:pPr>
    </w:p>
    <w:p w14:paraId="60393DDB" w14:textId="77777777" w:rsidR="0010632F" w:rsidRDefault="0010632F" w:rsidP="0010632F">
      <w:pPr>
        <w:pStyle w:val="NoSpacing"/>
        <w:ind w:left="720"/>
        <w:rPr>
          <w:rFonts w:ascii="Arial" w:hAnsi="Arial" w:cs="Times New Roman"/>
          <w:color w:val="FF0000"/>
          <w:sz w:val="40"/>
          <w:szCs w:val="40"/>
        </w:rPr>
      </w:pPr>
    </w:p>
    <w:p w14:paraId="373106E8" w14:textId="77777777" w:rsidR="0010632F" w:rsidRDefault="0010632F" w:rsidP="0010632F">
      <w:pPr>
        <w:pStyle w:val="NoSpacing"/>
        <w:ind w:left="720"/>
        <w:rPr>
          <w:rFonts w:ascii="Arial" w:hAnsi="Arial" w:cs="Times New Roman"/>
          <w:color w:val="FF0000"/>
          <w:sz w:val="40"/>
          <w:szCs w:val="40"/>
        </w:rPr>
      </w:pPr>
    </w:p>
    <w:p w14:paraId="6EE2C719" w14:textId="77777777" w:rsidR="0010632F" w:rsidRDefault="0010632F" w:rsidP="0010632F">
      <w:pPr>
        <w:pStyle w:val="NoSpacing"/>
        <w:ind w:left="720"/>
        <w:rPr>
          <w:rFonts w:ascii="Arial" w:hAnsi="Arial" w:cs="Times New Roman"/>
          <w:color w:val="FF0000"/>
          <w:sz w:val="40"/>
          <w:szCs w:val="40"/>
        </w:rPr>
      </w:pPr>
    </w:p>
    <w:p w14:paraId="0CFCFB9A" w14:textId="77777777" w:rsidR="0010632F" w:rsidRDefault="0010632F" w:rsidP="0010632F">
      <w:pPr>
        <w:pStyle w:val="NoSpacing"/>
        <w:ind w:left="720"/>
        <w:rPr>
          <w:rFonts w:ascii="Arial" w:hAnsi="Arial" w:cs="Times New Roman"/>
          <w:color w:val="FF0000"/>
          <w:sz w:val="40"/>
          <w:szCs w:val="40"/>
        </w:rPr>
      </w:pPr>
    </w:p>
    <w:p w14:paraId="604CFD9D" w14:textId="77777777" w:rsidR="0010632F" w:rsidRDefault="0010632F" w:rsidP="0010632F">
      <w:pPr>
        <w:pStyle w:val="NoSpacing"/>
        <w:ind w:left="720"/>
        <w:rPr>
          <w:rFonts w:ascii="Arial" w:hAnsi="Arial" w:cs="Times New Roman"/>
          <w:color w:val="FF0000"/>
          <w:sz w:val="40"/>
          <w:szCs w:val="40"/>
        </w:rPr>
      </w:pPr>
    </w:p>
    <w:p w14:paraId="04AA527F" w14:textId="77777777" w:rsidR="0010632F" w:rsidRDefault="0010632F" w:rsidP="0010632F">
      <w:pPr>
        <w:pStyle w:val="NoSpacing"/>
        <w:ind w:left="720"/>
        <w:rPr>
          <w:rFonts w:ascii="Arial" w:hAnsi="Arial" w:cs="Times New Roman"/>
          <w:color w:val="FF0000"/>
          <w:sz w:val="40"/>
          <w:szCs w:val="40"/>
        </w:rPr>
      </w:pPr>
    </w:p>
    <w:p w14:paraId="3FD47F2D" w14:textId="77777777" w:rsidR="0010632F" w:rsidRDefault="0010632F" w:rsidP="0010632F">
      <w:pPr>
        <w:pStyle w:val="NoSpacing"/>
        <w:ind w:left="720"/>
        <w:rPr>
          <w:rFonts w:ascii="Arial" w:hAnsi="Arial" w:cs="Times New Roman"/>
          <w:color w:val="FF0000"/>
          <w:sz w:val="40"/>
          <w:szCs w:val="40"/>
        </w:rPr>
      </w:pPr>
    </w:p>
    <w:p w14:paraId="003D6837" w14:textId="77777777" w:rsidR="0010632F" w:rsidRDefault="0010632F" w:rsidP="0010632F">
      <w:pPr>
        <w:pStyle w:val="NoSpacing"/>
        <w:ind w:left="720"/>
        <w:rPr>
          <w:rFonts w:ascii="Arial" w:hAnsi="Arial" w:cs="Times New Roman"/>
          <w:color w:val="FF0000"/>
          <w:sz w:val="40"/>
          <w:szCs w:val="40"/>
        </w:rPr>
      </w:pPr>
    </w:p>
    <w:p w14:paraId="4ED3BF60" w14:textId="77777777" w:rsidR="0010632F" w:rsidRPr="0010632F" w:rsidRDefault="0010632F" w:rsidP="0010632F">
      <w:pPr>
        <w:pStyle w:val="NoSpacing"/>
        <w:ind w:left="720"/>
        <w:rPr>
          <w:rFonts w:ascii="Arial" w:hAnsi="Arial" w:cs="Times New Roman"/>
          <w:color w:val="FF0000"/>
          <w:sz w:val="40"/>
          <w:szCs w:val="40"/>
        </w:rPr>
      </w:pPr>
    </w:p>
    <w:p w14:paraId="0F06E63C" w14:textId="77777777" w:rsidR="0010632F" w:rsidRPr="004144C4" w:rsidRDefault="0010632F" w:rsidP="004144C4">
      <w:pPr>
        <w:pStyle w:val="NoSpacing"/>
        <w:ind w:left="720"/>
        <w:rPr>
          <w:rFonts w:ascii="Arial" w:hAnsi="Arial" w:cs="Times New Roman"/>
          <w:sz w:val="40"/>
          <w:szCs w:val="40"/>
        </w:rPr>
      </w:pPr>
    </w:p>
    <w:sectPr w:rsidR="0010632F" w:rsidRPr="004144C4" w:rsidSect="00A803F7">
      <w:pgSz w:w="12240" w:h="15840"/>
      <w:pgMar w:top="1440" w:right="1440" w:bottom="1440" w:left="1440" w:header="720" w:footer="720" w:gutter="0"/>
      <w:cols w:space="720"/>
      <w:docGrid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97150"/>
    <w:multiLevelType w:val="hybridMultilevel"/>
    <w:tmpl w:val="D29E9444"/>
    <w:lvl w:ilvl="0" w:tplc="0409000F">
      <w:start w:val="1"/>
      <w:numFmt w:val="decimal"/>
      <w:lvlText w:val="%1."/>
      <w:lvlJc w:val="left"/>
      <w:pPr>
        <w:ind w:left="720" w:hanging="360"/>
      </w:pPr>
      <w:rPr>
        <w:rFonts w:hint="default"/>
      </w:rPr>
    </w:lvl>
    <w:lvl w:ilvl="1" w:tplc="A0321F6C">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103C0D"/>
    <w:multiLevelType w:val="hybridMultilevel"/>
    <w:tmpl w:val="F438B5EE"/>
    <w:lvl w:ilvl="0" w:tplc="F8AEF38C">
      <w:start w:val="1"/>
      <w:numFmt w:val="bullet"/>
      <w:lvlText w:val="•"/>
      <w:lvlJc w:val="left"/>
      <w:pPr>
        <w:tabs>
          <w:tab w:val="num" w:pos="720"/>
        </w:tabs>
        <w:ind w:left="720" w:hanging="360"/>
      </w:pPr>
      <w:rPr>
        <w:rFonts w:ascii="Arial" w:hAnsi="Arial" w:hint="default"/>
      </w:rPr>
    </w:lvl>
    <w:lvl w:ilvl="1" w:tplc="D7CE9B7E" w:tentative="1">
      <w:start w:val="1"/>
      <w:numFmt w:val="bullet"/>
      <w:lvlText w:val="•"/>
      <w:lvlJc w:val="left"/>
      <w:pPr>
        <w:tabs>
          <w:tab w:val="num" w:pos="1440"/>
        </w:tabs>
        <w:ind w:left="1440" w:hanging="360"/>
      </w:pPr>
      <w:rPr>
        <w:rFonts w:ascii="Arial" w:hAnsi="Arial" w:hint="default"/>
      </w:rPr>
    </w:lvl>
    <w:lvl w:ilvl="2" w:tplc="9B465B48" w:tentative="1">
      <w:start w:val="1"/>
      <w:numFmt w:val="bullet"/>
      <w:lvlText w:val="•"/>
      <w:lvlJc w:val="left"/>
      <w:pPr>
        <w:tabs>
          <w:tab w:val="num" w:pos="2160"/>
        </w:tabs>
        <w:ind w:left="2160" w:hanging="360"/>
      </w:pPr>
      <w:rPr>
        <w:rFonts w:ascii="Arial" w:hAnsi="Arial" w:hint="default"/>
      </w:rPr>
    </w:lvl>
    <w:lvl w:ilvl="3" w:tplc="2B5235E2" w:tentative="1">
      <w:start w:val="1"/>
      <w:numFmt w:val="bullet"/>
      <w:lvlText w:val="•"/>
      <w:lvlJc w:val="left"/>
      <w:pPr>
        <w:tabs>
          <w:tab w:val="num" w:pos="2880"/>
        </w:tabs>
        <w:ind w:left="2880" w:hanging="360"/>
      </w:pPr>
      <w:rPr>
        <w:rFonts w:ascii="Arial" w:hAnsi="Arial" w:hint="default"/>
      </w:rPr>
    </w:lvl>
    <w:lvl w:ilvl="4" w:tplc="A7505408" w:tentative="1">
      <w:start w:val="1"/>
      <w:numFmt w:val="bullet"/>
      <w:lvlText w:val="•"/>
      <w:lvlJc w:val="left"/>
      <w:pPr>
        <w:tabs>
          <w:tab w:val="num" w:pos="3600"/>
        </w:tabs>
        <w:ind w:left="3600" w:hanging="360"/>
      </w:pPr>
      <w:rPr>
        <w:rFonts w:ascii="Arial" w:hAnsi="Arial" w:hint="default"/>
      </w:rPr>
    </w:lvl>
    <w:lvl w:ilvl="5" w:tplc="4CF23B7A" w:tentative="1">
      <w:start w:val="1"/>
      <w:numFmt w:val="bullet"/>
      <w:lvlText w:val="•"/>
      <w:lvlJc w:val="left"/>
      <w:pPr>
        <w:tabs>
          <w:tab w:val="num" w:pos="4320"/>
        </w:tabs>
        <w:ind w:left="4320" w:hanging="360"/>
      </w:pPr>
      <w:rPr>
        <w:rFonts w:ascii="Arial" w:hAnsi="Arial" w:hint="default"/>
      </w:rPr>
    </w:lvl>
    <w:lvl w:ilvl="6" w:tplc="2A9C22B6" w:tentative="1">
      <w:start w:val="1"/>
      <w:numFmt w:val="bullet"/>
      <w:lvlText w:val="•"/>
      <w:lvlJc w:val="left"/>
      <w:pPr>
        <w:tabs>
          <w:tab w:val="num" w:pos="5040"/>
        </w:tabs>
        <w:ind w:left="5040" w:hanging="360"/>
      </w:pPr>
      <w:rPr>
        <w:rFonts w:ascii="Arial" w:hAnsi="Arial" w:hint="default"/>
      </w:rPr>
    </w:lvl>
    <w:lvl w:ilvl="7" w:tplc="1F6CE382" w:tentative="1">
      <w:start w:val="1"/>
      <w:numFmt w:val="bullet"/>
      <w:lvlText w:val="•"/>
      <w:lvlJc w:val="left"/>
      <w:pPr>
        <w:tabs>
          <w:tab w:val="num" w:pos="5760"/>
        </w:tabs>
        <w:ind w:left="5760" w:hanging="360"/>
      </w:pPr>
      <w:rPr>
        <w:rFonts w:ascii="Arial" w:hAnsi="Arial" w:hint="default"/>
      </w:rPr>
    </w:lvl>
    <w:lvl w:ilvl="8" w:tplc="97FE5DC6" w:tentative="1">
      <w:start w:val="1"/>
      <w:numFmt w:val="bullet"/>
      <w:lvlText w:val="•"/>
      <w:lvlJc w:val="left"/>
      <w:pPr>
        <w:tabs>
          <w:tab w:val="num" w:pos="6480"/>
        </w:tabs>
        <w:ind w:left="6480" w:hanging="360"/>
      </w:pPr>
      <w:rPr>
        <w:rFonts w:ascii="Arial" w:hAnsi="Arial" w:hint="default"/>
      </w:rPr>
    </w:lvl>
  </w:abstractNum>
  <w:abstractNum w:abstractNumId="2">
    <w:nsid w:val="143C068D"/>
    <w:multiLevelType w:val="hybridMultilevel"/>
    <w:tmpl w:val="E952A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A52585"/>
    <w:multiLevelType w:val="hybridMultilevel"/>
    <w:tmpl w:val="D1B49C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81D1154"/>
    <w:multiLevelType w:val="hybridMultilevel"/>
    <w:tmpl w:val="2DF6BD3A"/>
    <w:lvl w:ilvl="0" w:tplc="FB464F7E">
      <w:start w:val="1"/>
      <w:numFmt w:val="decimal"/>
      <w:lvlText w:val="%1)"/>
      <w:lvlJc w:val="left"/>
      <w:pPr>
        <w:ind w:left="720" w:hanging="360"/>
      </w:pPr>
      <w:rPr>
        <w:rFonts w:hint="default"/>
        <w:color w:val="00000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7B0983"/>
    <w:multiLevelType w:val="hybridMultilevel"/>
    <w:tmpl w:val="2C4CE0A8"/>
    <w:lvl w:ilvl="0" w:tplc="3C12E7FA">
      <w:start w:val="1"/>
      <w:numFmt w:val="bullet"/>
      <w:lvlText w:val="•"/>
      <w:lvlJc w:val="left"/>
      <w:pPr>
        <w:tabs>
          <w:tab w:val="num" w:pos="720"/>
        </w:tabs>
        <w:ind w:left="720" w:hanging="360"/>
      </w:pPr>
      <w:rPr>
        <w:rFonts w:ascii="Arial" w:hAnsi="Arial" w:hint="default"/>
      </w:rPr>
    </w:lvl>
    <w:lvl w:ilvl="1" w:tplc="DEEA603A" w:tentative="1">
      <w:start w:val="1"/>
      <w:numFmt w:val="bullet"/>
      <w:lvlText w:val="•"/>
      <w:lvlJc w:val="left"/>
      <w:pPr>
        <w:tabs>
          <w:tab w:val="num" w:pos="1440"/>
        </w:tabs>
        <w:ind w:left="1440" w:hanging="360"/>
      </w:pPr>
      <w:rPr>
        <w:rFonts w:ascii="Arial" w:hAnsi="Arial" w:hint="default"/>
      </w:rPr>
    </w:lvl>
    <w:lvl w:ilvl="2" w:tplc="EFC63448" w:tentative="1">
      <w:start w:val="1"/>
      <w:numFmt w:val="bullet"/>
      <w:lvlText w:val="•"/>
      <w:lvlJc w:val="left"/>
      <w:pPr>
        <w:tabs>
          <w:tab w:val="num" w:pos="2160"/>
        </w:tabs>
        <w:ind w:left="2160" w:hanging="360"/>
      </w:pPr>
      <w:rPr>
        <w:rFonts w:ascii="Arial" w:hAnsi="Arial" w:hint="default"/>
      </w:rPr>
    </w:lvl>
    <w:lvl w:ilvl="3" w:tplc="1DFE1690" w:tentative="1">
      <w:start w:val="1"/>
      <w:numFmt w:val="bullet"/>
      <w:lvlText w:val="•"/>
      <w:lvlJc w:val="left"/>
      <w:pPr>
        <w:tabs>
          <w:tab w:val="num" w:pos="2880"/>
        </w:tabs>
        <w:ind w:left="2880" w:hanging="360"/>
      </w:pPr>
      <w:rPr>
        <w:rFonts w:ascii="Arial" w:hAnsi="Arial" w:hint="default"/>
      </w:rPr>
    </w:lvl>
    <w:lvl w:ilvl="4" w:tplc="E78EF050" w:tentative="1">
      <w:start w:val="1"/>
      <w:numFmt w:val="bullet"/>
      <w:lvlText w:val="•"/>
      <w:lvlJc w:val="left"/>
      <w:pPr>
        <w:tabs>
          <w:tab w:val="num" w:pos="3600"/>
        </w:tabs>
        <w:ind w:left="3600" w:hanging="360"/>
      </w:pPr>
      <w:rPr>
        <w:rFonts w:ascii="Arial" w:hAnsi="Arial" w:hint="default"/>
      </w:rPr>
    </w:lvl>
    <w:lvl w:ilvl="5" w:tplc="AF749DC6" w:tentative="1">
      <w:start w:val="1"/>
      <w:numFmt w:val="bullet"/>
      <w:lvlText w:val="•"/>
      <w:lvlJc w:val="left"/>
      <w:pPr>
        <w:tabs>
          <w:tab w:val="num" w:pos="4320"/>
        </w:tabs>
        <w:ind w:left="4320" w:hanging="360"/>
      </w:pPr>
      <w:rPr>
        <w:rFonts w:ascii="Arial" w:hAnsi="Arial" w:hint="default"/>
      </w:rPr>
    </w:lvl>
    <w:lvl w:ilvl="6" w:tplc="2026C750" w:tentative="1">
      <w:start w:val="1"/>
      <w:numFmt w:val="bullet"/>
      <w:lvlText w:val="•"/>
      <w:lvlJc w:val="left"/>
      <w:pPr>
        <w:tabs>
          <w:tab w:val="num" w:pos="5040"/>
        </w:tabs>
        <w:ind w:left="5040" w:hanging="360"/>
      </w:pPr>
      <w:rPr>
        <w:rFonts w:ascii="Arial" w:hAnsi="Arial" w:hint="default"/>
      </w:rPr>
    </w:lvl>
    <w:lvl w:ilvl="7" w:tplc="DF880D28" w:tentative="1">
      <w:start w:val="1"/>
      <w:numFmt w:val="bullet"/>
      <w:lvlText w:val="•"/>
      <w:lvlJc w:val="left"/>
      <w:pPr>
        <w:tabs>
          <w:tab w:val="num" w:pos="5760"/>
        </w:tabs>
        <w:ind w:left="5760" w:hanging="360"/>
      </w:pPr>
      <w:rPr>
        <w:rFonts w:ascii="Arial" w:hAnsi="Arial" w:hint="default"/>
      </w:rPr>
    </w:lvl>
    <w:lvl w:ilvl="8" w:tplc="2D3EE908" w:tentative="1">
      <w:start w:val="1"/>
      <w:numFmt w:val="bullet"/>
      <w:lvlText w:val="•"/>
      <w:lvlJc w:val="left"/>
      <w:pPr>
        <w:tabs>
          <w:tab w:val="num" w:pos="6480"/>
        </w:tabs>
        <w:ind w:left="6480" w:hanging="360"/>
      </w:pPr>
      <w:rPr>
        <w:rFonts w:ascii="Arial" w:hAnsi="Arial" w:hint="default"/>
      </w:rPr>
    </w:lvl>
  </w:abstractNum>
  <w:abstractNum w:abstractNumId="6">
    <w:nsid w:val="41644C21"/>
    <w:multiLevelType w:val="hybridMultilevel"/>
    <w:tmpl w:val="7902A2F4"/>
    <w:lvl w:ilvl="0" w:tplc="0409000F">
      <w:start w:val="1"/>
      <w:numFmt w:val="decimal"/>
      <w:lvlText w:val="%1."/>
      <w:lvlJc w:val="left"/>
      <w:pPr>
        <w:ind w:left="720" w:hanging="360"/>
      </w:pPr>
    </w:lvl>
    <w:lvl w:ilvl="1" w:tplc="52E45CEE">
      <w:start w:val="1"/>
      <w:numFmt w:val="lowerLetter"/>
      <w:lvlText w:val="%2."/>
      <w:lvlJc w:val="left"/>
      <w:pPr>
        <w:ind w:left="1440" w:hanging="360"/>
      </w:pPr>
      <w:rPr>
        <w:rFonts w:hint="default"/>
      </w:rPr>
    </w:lvl>
    <w:lvl w:ilvl="2" w:tplc="137A9EE0">
      <w:start w:val="1"/>
      <w:numFmt w:val="lowerRoman"/>
      <w:lvlText w:val="%3."/>
      <w:lvlJc w:val="left"/>
      <w:pPr>
        <w:ind w:left="2700" w:hanging="720"/>
      </w:pPr>
      <w:rPr>
        <w:rFonts w:ascii="Arial" w:eastAsiaTheme="minorHAnsi" w:hAnsi="Arial"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CF5D5F"/>
    <w:multiLevelType w:val="hybridMultilevel"/>
    <w:tmpl w:val="1750D57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421DA4"/>
    <w:multiLevelType w:val="hybridMultilevel"/>
    <w:tmpl w:val="BA1C7CB0"/>
    <w:lvl w:ilvl="0" w:tplc="053AF8BE">
      <w:start w:val="1"/>
      <w:numFmt w:val="bullet"/>
      <w:lvlText w:val="•"/>
      <w:lvlJc w:val="left"/>
      <w:pPr>
        <w:tabs>
          <w:tab w:val="num" w:pos="720"/>
        </w:tabs>
        <w:ind w:left="720" w:hanging="360"/>
      </w:pPr>
      <w:rPr>
        <w:rFonts w:ascii="Arial" w:hAnsi="Arial" w:hint="default"/>
      </w:rPr>
    </w:lvl>
    <w:lvl w:ilvl="1" w:tplc="1794F4B2" w:tentative="1">
      <w:start w:val="1"/>
      <w:numFmt w:val="bullet"/>
      <w:lvlText w:val="•"/>
      <w:lvlJc w:val="left"/>
      <w:pPr>
        <w:tabs>
          <w:tab w:val="num" w:pos="1440"/>
        </w:tabs>
        <w:ind w:left="1440" w:hanging="360"/>
      </w:pPr>
      <w:rPr>
        <w:rFonts w:ascii="Arial" w:hAnsi="Arial" w:hint="default"/>
      </w:rPr>
    </w:lvl>
    <w:lvl w:ilvl="2" w:tplc="D8A49AEA" w:tentative="1">
      <w:start w:val="1"/>
      <w:numFmt w:val="bullet"/>
      <w:lvlText w:val="•"/>
      <w:lvlJc w:val="left"/>
      <w:pPr>
        <w:tabs>
          <w:tab w:val="num" w:pos="2160"/>
        </w:tabs>
        <w:ind w:left="2160" w:hanging="360"/>
      </w:pPr>
      <w:rPr>
        <w:rFonts w:ascii="Arial" w:hAnsi="Arial" w:hint="default"/>
      </w:rPr>
    </w:lvl>
    <w:lvl w:ilvl="3" w:tplc="9CD89132" w:tentative="1">
      <w:start w:val="1"/>
      <w:numFmt w:val="bullet"/>
      <w:lvlText w:val="•"/>
      <w:lvlJc w:val="left"/>
      <w:pPr>
        <w:tabs>
          <w:tab w:val="num" w:pos="2880"/>
        </w:tabs>
        <w:ind w:left="2880" w:hanging="360"/>
      </w:pPr>
      <w:rPr>
        <w:rFonts w:ascii="Arial" w:hAnsi="Arial" w:hint="default"/>
      </w:rPr>
    </w:lvl>
    <w:lvl w:ilvl="4" w:tplc="C09CBC22" w:tentative="1">
      <w:start w:val="1"/>
      <w:numFmt w:val="bullet"/>
      <w:lvlText w:val="•"/>
      <w:lvlJc w:val="left"/>
      <w:pPr>
        <w:tabs>
          <w:tab w:val="num" w:pos="3600"/>
        </w:tabs>
        <w:ind w:left="3600" w:hanging="360"/>
      </w:pPr>
      <w:rPr>
        <w:rFonts w:ascii="Arial" w:hAnsi="Arial" w:hint="default"/>
      </w:rPr>
    </w:lvl>
    <w:lvl w:ilvl="5" w:tplc="1046BEEA" w:tentative="1">
      <w:start w:val="1"/>
      <w:numFmt w:val="bullet"/>
      <w:lvlText w:val="•"/>
      <w:lvlJc w:val="left"/>
      <w:pPr>
        <w:tabs>
          <w:tab w:val="num" w:pos="4320"/>
        </w:tabs>
        <w:ind w:left="4320" w:hanging="360"/>
      </w:pPr>
      <w:rPr>
        <w:rFonts w:ascii="Arial" w:hAnsi="Arial" w:hint="default"/>
      </w:rPr>
    </w:lvl>
    <w:lvl w:ilvl="6" w:tplc="C35E85FE" w:tentative="1">
      <w:start w:val="1"/>
      <w:numFmt w:val="bullet"/>
      <w:lvlText w:val="•"/>
      <w:lvlJc w:val="left"/>
      <w:pPr>
        <w:tabs>
          <w:tab w:val="num" w:pos="5040"/>
        </w:tabs>
        <w:ind w:left="5040" w:hanging="360"/>
      </w:pPr>
      <w:rPr>
        <w:rFonts w:ascii="Arial" w:hAnsi="Arial" w:hint="default"/>
      </w:rPr>
    </w:lvl>
    <w:lvl w:ilvl="7" w:tplc="D0F24A4C" w:tentative="1">
      <w:start w:val="1"/>
      <w:numFmt w:val="bullet"/>
      <w:lvlText w:val="•"/>
      <w:lvlJc w:val="left"/>
      <w:pPr>
        <w:tabs>
          <w:tab w:val="num" w:pos="5760"/>
        </w:tabs>
        <w:ind w:left="5760" w:hanging="360"/>
      </w:pPr>
      <w:rPr>
        <w:rFonts w:ascii="Arial" w:hAnsi="Arial" w:hint="default"/>
      </w:rPr>
    </w:lvl>
    <w:lvl w:ilvl="8" w:tplc="B9A4404A" w:tentative="1">
      <w:start w:val="1"/>
      <w:numFmt w:val="bullet"/>
      <w:lvlText w:val="•"/>
      <w:lvlJc w:val="left"/>
      <w:pPr>
        <w:tabs>
          <w:tab w:val="num" w:pos="6480"/>
        </w:tabs>
        <w:ind w:left="6480" w:hanging="360"/>
      </w:pPr>
      <w:rPr>
        <w:rFonts w:ascii="Arial" w:hAnsi="Arial" w:hint="default"/>
      </w:rPr>
    </w:lvl>
  </w:abstractNum>
  <w:abstractNum w:abstractNumId="9">
    <w:nsid w:val="63BB3BC6"/>
    <w:multiLevelType w:val="multilevel"/>
    <w:tmpl w:val="97367A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03B6892"/>
    <w:multiLevelType w:val="hybridMultilevel"/>
    <w:tmpl w:val="538ED0B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7"/>
  </w:num>
  <w:num w:numId="3">
    <w:abstractNumId w:val="10"/>
  </w:num>
  <w:num w:numId="4">
    <w:abstractNumId w:val="9"/>
    <w:lvlOverride w:ilvl="0">
      <w:lvl w:ilvl="0">
        <w:numFmt w:val="lowerLetter"/>
        <w:lvlText w:val="%1."/>
        <w:lvlJc w:val="left"/>
      </w:lvl>
    </w:lvlOverride>
  </w:num>
  <w:num w:numId="5">
    <w:abstractNumId w:val="4"/>
  </w:num>
  <w:num w:numId="6">
    <w:abstractNumId w:val="3"/>
  </w:num>
  <w:num w:numId="7">
    <w:abstractNumId w:val="6"/>
  </w:num>
  <w:num w:numId="8">
    <w:abstractNumId w:val="0"/>
  </w:num>
  <w:num w:numId="9">
    <w:abstractNumId w:val="1"/>
  </w:num>
  <w:num w:numId="10">
    <w:abstractNumId w:val="5"/>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2E63"/>
    <w:rsid w:val="000C4BE2"/>
    <w:rsid w:val="001008C8"/>
    <w:rsid w:val="0010632F"/>
    <w:rsid w:val="0017403B"/>
    <w:rsid w:val="001B7327"/>
    <w:rsid w:val="00296E06"/>
    <w:rsid w:val="003011CA"/>
    <w:rsid w:val="0031683E"/>
    <w:rsid w:val="004122D4"/>
    <w:rsid w:val="004144C4"/>
    <w:rsid w:val="00492834"/>
    <w:rsid w:val="0051182E"/>
    <w:rsid w:val="00534076"/>
    <w:rsid w:val="00544B9E"/>
    <w:rsid w:val="00564C5E"/>
    <w:rsid w:val="005F7C17"/>
    <w:rsid w:val="0064007C"/>
    <w:rsid w:val="0067285D"/>
    <w:rsid w:val="006A6443"/>
    <w:rsid w:val="006B1B79"/>
    <w:rsid w:val="006C6DC1"/>
    <w:rsid w:val="0075485C"/>
    <w:rsid w:val="00766228"/>
    <w:rsid w:val="007835BA"/>
    <w:rsid w:val="008A32E1"/>
    <w:rsid w:val="009240D9"/>
    <w:rsid w:val="0093118D"/>
    <w:rsid w:val="00967246"/>
    <w:rsid w:val="009A555E"/>
    <w:rsid w:val="009D0143"/>
    <w:rsid w:val="00A803F7"/>
    <w:rsid w:val="00AB1214"/>
    <w:rsid w:val="00B31996"/>
    <w:rsid w:val="00BA6A3B"/>
    <w:rsid w:val="00C46A9F"/>
    <w:rsid w:val="00C65D27"/>
    <w:rsid w:val="00CA07A1"/>
    <w:rsid w:val="00CA6E74"/>
    <w:rsid w:val="00CC353A"/>
    <w:rsid w:val="00E97E04"/>
    <w:rsid w:val="00EC2E63"/>
    <w:rsid w:val="00ED211F"/>
    <w:rsid w:val="00EF188A"/>
    <w:rsid w:val="00F036C4"/>
    <w:rsid w:val="00F318EE"/>
    <w:rsid w:val="00F45D6E"/>
    <w:rsid w:val="00FC7EB6"/>
    <w:rsid w:val="00FE7F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CCE28CE"/>
  <w14:defaultImageDpi w14:val="3276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118D"/>
    <w:pPr>
      <w:ind w:left="720"/>
      <w:contextualSpacing/>
    </w:pPr>
  </w:style>
  <w:style w:type="paragraph" w:styleId="NormalWeb">
    <w:name w:val="Normal (Web)"/>
    <w:basedOn w:val="Normal"/>
    <w:uiPriority w:val="99"/>
    <w:semiHidden/>
    <w:unhideWhenUsed/>
    <w:rsid w:val="00766228"/>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766228"/>
  </w:style>
  <w:style w:type="paragraph" w:styleId="NoSpacing">
    <w:name w:val="No Spacing"/>
    <w:uiPriority w:val="1"/>
    <w:qFormat/>
    <w:rsid w:val="00CC35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3002184">
      <w:bodyDiv w:val="1"/>
      <w:marLeft w:val="0"/>
      <w:marRight w:val="0"/>
      <w:marTop w:val="0"/>
      <w:marBottom w:val="0"/>
      <w:divBdr>
        <w:top w:val="none" w:sz="0" w:space="0" w:color="auto"/>
        <w:left w:val="none" w:sz="0" w:space="0" w:color="auto"/>
        <w:bottom w:val="none" w:sz="0" w:space="0" w:color="auto"/>
        <w:right w:val="none" w:sz="0" w:space="0" w:color="auto"/>
      </w:divBdr>
      <w:divsChild>
        <w:div w:id="538974624">
          <w:marLeft w:val="0"/>
          <w:marRight w:val="0"/>
          <w:marTop w:val="0"/>
          <w:marBottom w:val="0"/>
          <w:divBdr>
            <w:top w:val="none" w:sz="0" w:space="0" w:color="auto"/>
            <w:left w:val="none" w:sz="0" w:space="0" w:color="auto"/>
            <w:bottom w:val="none" w:sz="0" w:space="0" w:color="auto"/>
            <w:right w:val="none" w:sz="0" w:space="0" w:color="auto"/>
          </w:divBdr>
        </w:div>
        <w:div w:id="369303052">
          <w:marLeft w:val="0"/>
          <w:marRight w:val="0"/>
          <w:marTop w:val="0"/>
          <w:marBottom w:val="0"/>
          <w:divBdr>
            <w:top w:val="none" w:sz="0" w:space="0" w:color="auto"/>
            <w:left w:val="none" w:sz="0" w:space="0" w:color="auto"/>
            <w:bottom w:val="none" w:sz="0" w:space="0" w:color="auto"/>
            <w:right w:val="none" w:sz="0" w:space="0" w:color="auto"/>
          </w:divBdr>
        </w:div>
        <w:div w:id="1150747878">
          <w:marLeft w:val="0"/>
          <w:marRight w:val="0"/>
          <w:marTop w:val="0"/>
          <w:marBottom w:val="0"/>
          <w:divBdr>
            <w:top w:val="none" w:sz="0" w:space="0" w:color="auto"/>
            <w:left w:val="none" w:sz="0" w:space="0" w:color="auto"/>
            <w:bottom w:val="none" w:sz="0" w:space="0" w:color="auto"/>
            <w:right w:val="none" w:sz="0" w:space="0" w:color="auto"/>
          </w:divBdr>
        </w:div>
        <w:div w:id="1897618362">
          <w:marLeft w:val="0"/>
          <w:marRight w:val="0"/>
          <w:marTop w:val="0"/>
          <w:marBottom w:val="0"/>
          <w:divBdr>
            <w:top w:val="none" w:sz="0" w:space="0" w:color="auto"/>
            <w:left w:val="none" w:sz="0" w:space="0" w:color="auto"/>
            <w:bottom w:val="none" w:sz="0" w:space="0" w:color="auto"/>
            <w:right w:val="none" w:sz="0" w:space="0" w:color="auto"/>
          </w:divBdr>
        </w:div>
        <w:div w:id="87433852">
          <w:marLeft w:val="0"/>
          <w:marRight w:val="0"/>
          <w:marTop w:val="0"/>
          <w:marBottom w:val="0"/>
          <w:divBdr>
            <w:top w:val="none" w:sz="0" w:space="0" w:color="auto"/>
            <w:left w:val="none" w:sz="0" w:space="0" w:color="auto"/>
            <w:bottom w:val="none" w:sz="0" w:space="0" w:color="auto"/>
            <w:right w:val="none" w:sz="0" w:space="0" w:color="auto"/>
          </w:divBdr>
        </w:div>
        <w:div w:id="89081261">
          <w:marLeft w:val="0"/>
          <w:marRight w:val="0"/>
          <w:marTop w:val="0"/>
          <w:marBottom w:val="0"/>
          <w:divBdr>
            <w:top w:val="none" w:sz="0" w:space="0" w:color="auto"/>
            <w:left w:val="none" w:sz="0" w:space="0" w:color="auto"/>
            <w:bottom w:val="none" w:sz="0" w:space="0" w:color="auto"/>
            <w:right w:val="none" w:sz="0" w:space="0" w:color="auto"/>
          </w:divBdr>
        </w:div>
        <w:div w:id="611743913">
          <w:marLeft w:val="0"/>
          <w:marRight w:val="0"/>
          <w:marTop w:val="0"/>
          <w:marBottom w:val="0"/>
          <w:divBdr>
            <w:top w:val="none" w:sz="0" w:space="0" w:color="auto"/>
            <w:left w:val="none" w:sz="0" w:space="0" w:color="auto"/>
            <w:bottom w:val="none" w:sz="0" w:space="0" w:color="auto"/>
            <w:right w:val="none" w:sz="0" w:space="0" w:color="auto"/>
          </w:divBdr>
        </w:div>
        <w:div w:id="84693207">
          <w:marLeft w:val="0"/>
          <w:marRight w:val="0"/>
          <w:marTop w:val="0"/>
          <w:marBottom w:val="0"/>
          <w:divBdr>
            <w:top w:val="none" w:sz="0" w:space="0" w:color="auto"/>
            <w:left w:val="none" w:sz="0" w:space="0" w:color="auto"/>
            <w:bottom w:val="none" w:sz="0" w:space="0" w:color="auto"/>
            <w:right w:val="none" w:sz="0" w:space="0" w:color="auto"/>
          </w:divBdr>
        </w:div>
        <w:div w:id="1451364354">
          <w:marLeft w:val="0"/>
          <w:marRight w:val="0"/>
          <w:marTop w:val="0"/>
          <w:marBottom w:val="0"/>
          <w:divBdr>
            <w:top w:val="none" w:sz="0" w:space="0" w:color="auto"/>
            <w:left w:val="none" w:sz="0" w:space="0" w:color="auto"/>
            <w:bottom w:val="none" w:sz="0" w:space="0" w:color="auto"/>
            <w:right w:val="none" w:sz="0" w:space="0" w:color="auto"/>
          </w:divBdr>
        </w:div>
      </w:divsChild>
    </w:div>
    <w:div w:id="1369643938">
      <w:bodyDiv w:val="1"/>
      <w:marLeft w:val="0"/>
      <w:marRight w:val="0"/>
      <w:marTop w:val="0"/>
      <w:marBottom w:val="0"/>
      <w:divBdr>
        <w:top w:val="none" w:sz="0" w:space="0" w:color="auto"/>
        <w:left w:val="none" w:sz="0" w:space="0" w:color="auto"/>
        <w:bottom w:val="none" w:sz="0" w:space="0" w:color="auto"/>
        <w:right w:val="none" w:sz="0" w:space="0" w:color="auto"/>
      </w:divBdr>
      <w:divsChild>
        <w:div w:id="99840454">
          <w:marLeft w:val="360"/>
          <w:marRight w:val="0"/>
          <w:marTop w:val="200"/>
          <w:marBottom w:val="0"/>
          <w:divBdr>
            <w:top w:val="none" w:sz="0" w:space="0" w:color="auto"/>
            <w:left w:val="none" w:sz="0" w:space="0" w:color="auto"/>
            <w:bottom w:val="none" w:sz="0" w:space="0" w:color="auto"/>
            <w:right w:val="none" w:sz="0" w:space="0" w:color="auto"/>
          </w:divBdr>
        </w:div>
      </w:divsChild>
    </w:div>
    <w:div w:id="1989043748">
      <w:bodyDiv w:val="1"/>
      <w:marLeft w:val="0"/>
      <w:marRight w:val="0"/>
      <w:marTop w:val="0"/>
      <w:marBottom w:val="0"/>
      <w:divBdr>
        <w:top w:val="none" w:sz="0" w:space="0" w:color="auto"/>
        <w:left w:val="none" w:sz="0" w:space="0" w:color="auto"/>
        <w:bottom w:val="none" w:sz="0" w:space="0" w:color="auto"/>
        <w:right w:val="none" w:sz="0" w:space="0" w:color="auto"/>
      </w:divBdr>
      <w:divsChild>
        <w:div w:id="1269386305">
          <w:marLeft w:val="360"/>
          <w:marRight w:val="0"/>
          <w:marTop w:val="200"/>
          <w:marBottom w:val="0"/>
          <w:divBdr>
            <w:top w:val="none" w:sz="0" w:space="0" w:color="auto"/>
            <w:left w:val="none" w:sz="0" w:space="0" w:color="auto"/>
            <w:bottom w:val="none" w:sz="0" w:space="0" w:color="auto"/>
            <w:right w:val="none" w:sz="0" w:space="0" w:color="auto"/>
          </w:divBdr>
        </w:div>
      </w:divsChild>
    </w:div>
    <w:div w:id="2135250901">
      <w:bodyDiv w:val="1"/>
      <w:marLeft w:val="0"/>
      <w:marRight w:val="0"/>
      <w:marTop w:val="0"/>
      <w:marBottom w:val="0"/>
      <w:divBdr>
        <w:top w:val="none" w:sz="0" w:space="0" w:color="auto"/>
        <w:left w:val="none" w:sz="0" w:space="0" w:color="auto"/>
        <w:bottom w:val="none" w:sz="0" w:space="0" w:color="auto"/>
        <w:right w:val="none" w:sz="0" w:space="0" w:color="auto"/>
      </w:divBdr>
      <w:divsChild>
        <w:div w:id="183829408">
          <w:marLeft w:val="360"/>
          <w:marRight w:val="0"/>
          <w:marTop w:val="200"/>
          <w:marBottom w:val="0"/>
          <w:divBdr>
            <w:top w:val="none" w:sz="0" w:space="0" w:color="auto"/>
            <w:left w:val="none" w:sz="0" w:space="0" w:color="auto"/>
            <w:bottom w:val="none" w:sz="0" w:space="0" w:color="auto"/>
            <w:right w:val="none" w:sz="0" w:space="0" w:color="auto"/>
          </w:divBdr>
        </w:div>
        <w:div w:id="687366424">
          <w:marLeft w:val="360"/>
          <w:marRight w:val="0"/>
          <w:marTop w:val="200"/>
          <w:marBottom w:val="0"/>
          <w:divBdr>
            <w:top w:val="none" w:sz="0" w:space="0" w:color="auto"/>
            <w:left w:val="none" w:sz="0" w:space="0" w:color="auto"/>
            <w:bottom w:val="none" w:sz="0" w:space="0" w:color="auto"/>
            <w:right w:val="none" w:sz="0" w:space="0" w:color="auto"/>
          </w:divBdr>
        </w:div>
        <w:div w:id="1534924554">
          <w:marLeft w:val="360"/>
          <w:marRight w:val="0"/>
          <w:marTop w:val="200"/>
          <w:marBottom w:val="0"/>
          <w:divBdr>
            <w:top w:val="none" w:sz="0" w:space="0" w:color="auto"/>
            <w:left w:val="none" w:sz="0" w:space="0" w:color="auto"/>
            <w:bottom w:val="none" w:sz="0" w:space="0" w:color="auto"/>
            <w:right w:val="none" w:sz="0" w:space="0" w:color="auto"/>
          </w:divBdr>
        </w:div>
        <w:div w:id="390277122">
          <w:marLeft w:val="360"/>
          <w:marRight w:val="0"/>
          <w:marTop w:val="200"/>
          <w:marBottom w:val="0"/>
          <w:divBdr>
            <w:top w:val="none" w:sz="0" w:space="0" w:color="auto"/>
            <w:left w:val="none" w:sz="0" w:space="0" w:color="auto"/>
            <w:bottom w:val="none" w:sz="0" w:space="0" w:color="auto"/>
            <w:right w:val="none" w:sz="0" w:space="0" w:color="auto"/>
          </w:divBdr>
        </w:div>
        <w:div w:id="51658954">
          <w:marLeft w:val="360"/>
          <w:marRight w:val="0"/>
          <w:marTop w:val="200"/>
          <w:marBottom w:val="0"/>
          <w:divBdr>
            <w:top w:val="none" w:sz="0" w:space="0" w:color="auto"/>
            <w:left w:val="none" w:sz="0" w:space="0" w:color="auto"/>
            <w:bottom w:val="none" w:sz="0" w:space="0" w:color="auto"/>
            <w:right w:val="none" w:sz="0" w:space="0" w:color="auto"/>
          </w:divBdr>
        </w:div>
        <w:div w:id="1499615737">
          <w:marLeft w:val="360"/>
          <w:marRight w:val="0"/>
          <w:marTop w:val="200"/>
          <w:marBottom w:val="0"/>
          <w:divBdr>
            <w:top w:val="none" w:sz="0" w:space="0" w:color="auto"/>
            <w:left w:val="none" w:sz="0" w:space="0" w:color="auto"/>
            <w:bottom w:val="none" w:sz="0" w:space="0" w:color="auto"/>
            <w:right w:val="none" w:sz="0" w:space="0" w:color="auto"/>
          </w:divBdr>
        </w:div>
        <w:div w:id="754396900">
          <w:marLeft w:val="360"/>
          <w:marRight w:val="0"/>
          <w:marTop w:val="200"/>
          <w:marBottom w:val="0"/>
          <w:divBdr>
            <w:top w:val="none" w:sz="0" w:space="0" w:color="auto"/>
            <w:left w:val="none" w:sz="0" w:space="0" w:color="auto"/>
            <w:bottom w:val="none" w:sz="0" w:space="0" w:color="auto"/>
            <w:right w:val="none" w:sz="0" w:space="0" w:color="auto"/>
          </w:divBdr>
        </w:div>
        <w:div w:id="1782069205">
          <w:marLeft w:val="360"/>
          <w:marRight w:val="0"/>
          <w:marTop w:val="20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982</Words>
  <Characters>5598</Characters>
  <Application>Microsoft Macintosh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 Ray Wakefield</dc:creator>
  <cp:keywords/>
  <dc:description/>
  <cp:lastModifiedBy>Microsoft Office User</cp:lastModifiedBy>
  <cp:revision>2</cp:revision>
  <dcterms:created xsi:type="dcterms:W3CDTF">2016-11-06T11:04:00Z</dcterms:created>
  <dcterms:modified xsi:type="dcterms:W3CDTF">2016-11-06T11:04:00Z</dcterms:modified>
</cp:coreProperties>
</file>