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713AF" w14:textId="77777777" w:rsidR="007B7A06" w:rsidRP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FORUM: 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Environment Commission</w:t>
      </w:r>
    </w:p>
    <w:p w14:paraId="7FDAE907" w14:textId="77777777" w:rsidR="007B7A06" w:rsidRP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QUESTION OF: QUESTION OF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 Implementing measures to manage the rapid deterioration of the Arctic</w:t>
      </w:r>
    </w:p>
    <w:p w14:paraId="0C2AA430" w14:textId="77777777" w:rsidR="007B7A06" w:rsidRP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SUBMITTED BY: 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Russian Federation</w:t>
      </w:r>
    </w:p>
    <w:p w14:paraId="5AE9759D" w14:textId="77777777" w:rsidR="007B1E99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14:paraId="4952005F" w14:textId="77777777" w:rsid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ENVIRONMENT COMMISSION</w:t>
      </w:r>
      <w:r w:rsidR="007B7A06"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</w:p>
    <w:p w14:paraId="69E50B69" w14:textId="77777777" w:rsidR="007B1E99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2F39F40" w14:textId="77777777" w:rsid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Recalling 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debacle in 2009 at the Copenhagen climate conference, where an attempt to solve this issue did not succeed,</w:t>
      </w:r>
    </w:p>
    <w:p w14:paraId="27312781" w14:textId="77777777" w:rsidR="007B1E99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3C53DC2" w14:textId="77777777" w:rsid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Acknowledging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agreement of the Montreal Protocol in 1987, and the positive results of the reduction in ozone depletion,</w:t>
      </w:r>
    </w:p>
    <w:p w14:paraId="60DEF04D" w14:textId="77777777" w:rsidR="007B1E99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</w:p>
    <w:p w14:paraId="63B595FC" w14:textId="77777777" w:rsidR="007B7A06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Recognizing</w:t>
      </w:r>
      <w:r w:rsidR="007B7A06" w:rsidRPr="007B7A0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</w:t>
      </w:r>
      <w:r w:rsidR="007B7A06"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international treaty of the Kyoto Protocol, adopted in 1997 to reduce global carbon emissions,</w:t>
      </w:r>
    </w:p>
    <w:p w14:paraId="4847C07C" w14:textId="77777777" w:rsidR="007B7A06" w:rsidRP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3B02A05" w14:textId="7261A07D" w:rsidR="007B7A06" w:rsidRPr="007B1E99" w:rsidRDefault="007B7A06" w:rsidP="00E76DDB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Encourages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all member states to reduce the</w:t>
      </w:r>
      <w:r w:rsidR="00F1664C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ir emissions by a minimum of 30</w:t>
      </w:r>
      <w:r w:rsidRPr="007B7A0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% by 2030 by implementing measu</w:t>
      </w:r>
      <w:r w:rsidR="00B55C4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res such as, but not limited to;</w:t>
      </w:r>
    </w:p>
    <w:p w14:paraId="1848B48C" w14:textId="09412AB5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Increasing the use of public transport where means of infrastructure allows it by</w:t>
      </w:r>
      <w:r w:rsidR="007B1E99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14:paraId="557F9FD1" w14:textId="456B1973" w:rsidR="00E76DDB" w:rsidRPr="00E76DDB" w:rsidRDefault="00DE47AE" w:rsidP="00E76DD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Determining the use of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land, such as pedestrian oriented </w:t>
      </w:r>
      <w:proofErr w:type="spellStart"/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centers</w:t>
      </w:r>
      <w:proofErr w:type="spellEnd"/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 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allocate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public transport routes so they can be easily accessible</w:t>
      </w:r>
    </w:p>
    <w:p w14:paraId="3C755A0F" w14:textId="77777777" w:rsidR="00E76DDB" w:rsidRPr="00E76DDB" w:rsidRDefault="007B7A06" w:rsidP="00E76DD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Increasing car maintenance prices to decrease the amount of users</w:t>
      </w:r>
    </w:p>
    <w:p w14:paraId="555FE46D" w14:textId="77777777" w:rsidR="00E76DDB" w:rsidRPr="00E76DDB" w:rsidRDefault="007B7A06" w:rsidP="00E76DD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Having nations subsidize local transport and make it more available for public use</w:t>
      </w:r>
    </w:p>
    <w:p w14:paraId="49391463" w14:textId="4DDCD8B9" w:rsidR="007B7A06" w:rsidRPr="00E76DDB" w:rsidRDefault="00DE47AE" w:rsidP="00E76DD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Implementing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large tax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es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on oil sales to discourage the use of private vehicles instead of public transport</w:t>
      </w:r>
    </w:p>
    <w:p w14:paraId="2DD00231" w14:textId="165BD172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Managing highly polluting models of vehicles</w:t>
      </w:r>
      <w:r w:rsidR="007B1E99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through t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he installation of catalytic converters on all motor vehicles in order to trap carbon particles before it 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is released into the atmosphere</w:t>
      </w:r>
    </w:p>
    <w:p w14:paraId="1FF0DEAE" w14:textId="50F30E9A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Promoting the use of low-carbon vehicles and fuels such as electric cars and biofuels by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14:paraId="769B7A9F" w14:textId="734A6A76" w:rsidR="007B7A06" w:rsidRPr="00E76DDB" w:rsidRDefault="007B7A06" w:rsidP="00E76DDB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Providing more plug in cars worldwide to increase the use of hybrid and electric cars</w:t>
      </w:r>
    </w:p>
    <w:p w14:paraId="45BC158E" w14:textId="5BCB1610" w:rsidR="007B7A06" w:rsidRPr="00E76DDB" w:rsidRDefault="007B7A06" w:rsidP="00E76DDB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Using the media to raise awareness of the benefits brought to the global community b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y switching to electric engines</w:t>
      </w:r>
    </w:p>
    <w:p w14:paraId="5B93C2B9" w14:textId="4C40C827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Making all member states imple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ment carbon taxing, which asks 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polluters to pay taxes on each ton of carbon emitted that they are responsible for;</w:t>
      </w:r>
    </w:p>
    <w:p w14:paraId="3CCF5505" w14:textId="77777777" w:rsidR="007B7A06" w:rsidRPr="007B7A06" w:rsidRDefault="007B7A06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8FD7089" w14:textId="6A413CA7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Further invites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Arctic Circle to work collaboratively with the World Wide Life (WWF) to improve the living conditions of the animals </w:t>
      </w:r>
      <w:r w:rsid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through methods such as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 but not limited to</w:t>
      </w:r>
      <w:r w:rsidR="00B55C4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;</w:t>
      </w:r>
    </w:p>
    <w:p w14:paraId="2DD3422A" w14:textId="4BC25407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Monitoring the habitats of the animals to ensure they still have access to shelter and a source of food</w:t>
      </w:r>
    </w:p>
    <w:p w14:paraId="1C9E0B9E" w14:textId="522CC96A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Maintaining the habitats of the animals by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14:paraId="76307560" w14:textId="74E7D9AB" w:rsidR="007B7A06" w:rsidRPr="00E76DDB" w:rsidRDefault="007B7A06" w:rsidP="00E76DDB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Sending volunteers to the area with measures and equipment to improve the habitats and make them more habitable</w:t>
      </w:r>
    </w:p>
    <w:p w14:paraId="3C13E0EE" w14:textId="2C13A724" w:rsidR="007B7A06" w:rsidRPr="00E76DDB" w:rsidRDefault="007B7A06" w:rsidP="00E76DDB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Setting ‘no-go’ zones to protect endangered wildlife from oil spills and shipwrecks;</w:t>
      </w:r>
    </w:p>
    <w:p w14:paraId="61A8EA71" w14:textId="77777777" w:rsidR="007B1E99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836E50B" w14:textId="09C3DC98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lastRenderedPageBreak/>
        <w:t xml:space="preserve">Supports 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fact that the well-being of the Arctic population needs to be addressed by</w:t>
      </w:r>
      <w:r w:rsidR="0025364A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;</w:t>
      </w:r>
    </w:p>
    <w:p w14:paraId="5CFD915D" w14:textId="5B09FD82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Relocating coastal communities to areas that are not exposed to the Arctic coastline</w:t>
      </w:r>
    </w:p>
    <w:p w14:paraId="06BE89BC" w14:textId="5D7769B5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Reinforcing current protective break walls on the Arctic coastline and implementing them in areas experiencing the most erosion</w:t>
      </w:r>
    </w:p>
    <w:p w14:paraId="56B6A8D1" w14:textId="354E1325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Improving the Arctic Council’s Search and Rescue team in order to be prepared for future need of evacuation of the Arctic communities</w:t>
      </w:r>
    </w:p>
    <w:p w14:paraId="38774A9E" w14:textId="2623E1E4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Having the Arctic Council send workers to assess the water pipelines in all major communities in the Arctic Circle to ensure that the population is provided with a water supply;</w:t>
      </w:r>
    </w:p>
    <w:p w14:paraId="5376706E" w14:textId="77777777" w:rsidR="007B1E99" w:rsidRPr="007B7A06" w:rsidRDefault="007B1E99" w:rsidP="007B7A0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1C40E6C" w14:textId="2DE4DC82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Encourages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airlines to cooperate when rerouting airplane flights that pass over the Arctic </w:t>
      </w:r>
      <w:r w:rsidR="00DE47A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 order to</w:t>
      </w:r>
      <w:r w:rsidR="00D529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;</w:t>
      </w:r>
    </w:p>
    <w:p w14:paraId="5969EC45" w14:textId="25B068CD" w:rsidR="007B7A06" w:rsidRPr="00E76DDB" w:rsidRDefault="00DE47AE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Reduce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average rate of climate change by 2%</w:t>
      </w:r>
    </w:p>
    <w:p w14:paraId="4F9A0542" w14:textId="659DAC83" w:rsidR="007B7A06" w:rsidRPr="00E76DDB" w:rsidRDefault="00DE47AE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Decrease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black carbon emissions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in the Arctic regions, 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consequently managing the deterioration of the Arctic;</w:t>
      </w:r>
    </w:p>
    <w:p w14:paraId="62C89EEC" w14:textId="77777777" w:rsidR="007B1E99" w:rsidRPr="007B7A06" w:rsidRDefault="007B1E99" w:rsidP="007B7A0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585BDCB" w14:textId="0044A26A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Endorses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decision </w:t>
      </w:r>
      <w:r w:rsidR="00DE47A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made by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companies to go to sites where ice has melted and allow oil and gas exploration</w:t>
      </w:r>
      <w:r w:rsidR="00DE47A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DE47A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provided</w:t>
      </w:r>
      <w:r w:rsidR="00FF19F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;</w:t>
      </w:r>
    </w:p>
    <w:p w14:paraId="36CEEA77" w14:textId="7286FEF3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The well being of the fauna and flora that make up the Arctic’s ecosystem </w:t>
      </w:r>
      <w:r w:rsidR="00AD7B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not </w:t>
      </w:r>
      <w:r w:rsidR="00AD7B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en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danger</w:t>
      </w:r>
      <w:r w:rsidR="00AD7B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ed</w:t>
      </w:r>
    </w:p>
    <w:p w14:paraId="3B05A947" w14:textId="0B25E5EB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The oil drilling </w:t>
      </w:r>
      <w:r w:rsidR="00AD7B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does not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harm communities</w:t>
      </w:r>
    </w:p>
    <w:p w14:paraId="633BDEA9" w14:textId="01E14231" w:rsidR="007B7A06" w:rsidRPr="00E76DDB" w:rsidRDefault="007B7A06" w:rsidP="00E76DDB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‘No-go’ zones set by the World Wild Life (WWF) </w:t>
      </w:r>
      <w:r w:rsidR="00AD7B48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are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respected;</w:t>
      </w:r>
    </w:p>
    <w:p w14:paraId="0AD9D962" w14:textId="77777777" w:rsidR="007B1E99" w:rsidRPr="007B7A06" w:rsidRDefault="007B1E99" w:rsidP="007B7A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2752BDD" w14:textId="21803472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Urges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all member states to respect the previous agreements made concerning the management of the 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deterioration of the Arctic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 such as but not limited to</w:t>
      </w:r>
      <w:r w:rsidR="00002DAA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;</w:t>
      </w:r>
    </w:p>
    <w:p w14:paraId="44209E05" w14:textId="4131EBCD" w:rsidR="007B7A06" w:rsidRPr="00E76DDB" w:rsidRDefault="00E76DDB" w:rsidP="00E76DDB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he AEPS (Arctic Environment Protection Strategy)</w:t>
      </w:r>
    </w:p>
    <w:p w14:paraId="325AEC66" w14:textId="4F60B1B8" w:rsidR="007B7A06" w:rsidRPr="00E76DDB" w:rsidRDefault="00E76DDB" w:rsidP="00E76DDB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</w:t>
      </w:r>
      <w:r w:rsidR="007B7A06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 Kyoto protocol adopted in 1997</w:t>
      </w:r>
    </w:p>
    <w:p w14:paraId="652BE2F0" w14:textId="7751EFCB" w:rsidR="007B7A06" w:rsidRPr="00E76DDB" w:rsidRDefault="007B7A06" w:rsidP="00E76DDB">
      <w:pPr>
        <w:pStyle w:val="ListParagraph"/>
        <w:numPr>
          <w:ilvl w:val="1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‘Climate change and its possible security implications’, General Assembly Resolution 63/281</w:t>
      </w:r>
      <w:r w:rsidR="00E76DDB"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;</w:t>
      </w:r>
    </w:p>
    <w:p w14:paraId="5FAE01E1" w14:textId="77777777" w:rsidR="007B1E99" w:rsidRPr="007B7A06" w:rsidRDefault="007B1E99" w:rsidP="007B1E9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18AF5C6" w14:textId="162F014F" w:rsidR="007B7A06" w:rsidRPr="00E76DDB" w:rsidRDefault="007B7A06" w:rsidP="00E76DD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76DDB">
        <w:rPr>
          <w:rFonts w:ascii="Times New Roman" w:eastAsia="Times New Roman" w:hAnsi="Times New Roman" w:cs="Times New Roman"/>
          <w:color w:val="000000"/>
          <w:sz w:val="14"/>
          <w:szCs w:val="14"/>
          <w:lang w:eastAsia="en-GB"/>
        </w:rPr>
        <w:t> 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Further requests</w:t>
      </w:r>
      <w:r w:rsidRPr="00E76DD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all member states to remain actively seized on this matter.</w:t>
      </w:r>
    </w:p>
    <w:p w14:paraId="3B036906" w14:textId="77777777" w:rsidR="008E1408" w:rsidRDefault="008E1408"/>
    <w:sectPr w:rsidR="008E14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2687"/>
    <w:multiLevelType w:val="hybridMultilevel"/>
    <w:tmpl w:val="7418249E"/>
    <w:lvl w:ilvl="0" w:tplc="F970F812">
      <w:start w:val="1"/>
      <w:numFmt w:val="lowerRoman"/>
      <w:lvlText w:val="%1."/>
      <w:lvlJc w:val="left"/>
      <w:pPr>
        <w:ind w:left="2880" w:hanging="72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229D3"/>
    <w:multiLevelType w:val="hybridMultilevel"/>
    <w:tmpl w:val="658AC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32210"/>
    <w:multiLevelType w:val="multilevel"/>
    <w:tmpl w:val="D2BAD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22308D"/>
    <w:multiLevelType w:val="hybridMultilevel"/>
    <w:tmpl w:val="C2085E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33445"/>
    <w:multiLevelType w:val="hybridMultilevel"/>
    <w:tmpl w:val="D2583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E77DE"/>
    <w:multiLevelType w:val="hybridMultilevel"/>
    <w:tmpl w:val="A15A80E6"/>
    <w:lvl w:ilvl="0" w:tplc="F970F812">
      <w:start w:val="1"/>
      <w:numFmt w:val="lowerRoman"/>
      <w:lvlText w:val="%1."/>
      <w:lvlJc w:val="left"/>
      <w:pPr>
        <w:ind w:left="2340" w:hanging="72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">
    <w:nsid w:val="4A542C4A"/>
    <w:multiLevelType w:val="hybridMultilevel"/>
    <w:tmpl w:val="1D861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DF2D130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6A38FC"/>
    <w:multiLevelType w:val="multilevel"/>
    <w:tmpl w:val="261A14C4"/>
    <w:lvl w:ilvl="0">
      <w:start w:val="9"/>
      <w:numFmt w:val="lowerLetter"/>
      <w:lvlText w:val="%1."/>
      <w:lvlJc w:val="left"/>
      <w:pPr>
        <w:ind w:left="19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2700" w:hanging="360"/>
      </w:pPr>
    </w:lvl>
    <w:lvl w:ilvl="2">
      <w:start w:val="1"/>
      <w:numFmt w:val="lowerRoman"/>
      <w:lvlText w:val="%3."/>
      <w:lvlJc w:val="right"/>
      <w:pPr>
        <w:ind w:left="3420" w:hanging="180"/>
      </w:pPr>
    </w:lvl>
    <w:lvl w:ilvl="3">
      <w:start w:val="1"/>
      <w:numFmt w:val="decimal"/>
      <w:lvlText w:val="%4."/>
      <w:lvlJc w:val="left"/>
      <w:pPr>
        <w:ind w:left="4140" w:hanging="360"/>
      </w:pPr>
    </w:lvl>
    <w:lvl w:ilvl="4">
      <w:start w:val="1"/>
      <w:numFmt w:val="lowerLetter"/>
      <w:lvlText w:val="%5."/>
      <w:lvlJc w:val="left"/>
      <w:pPr>
        <w:ind w:left="4860" w:hanging="360"/>
      </w:pPr>
    </w:lvl>
    <w:lvl w:ilvl="5">
      <w:start w:val="1"/>
      <w:numFmt w:val="lowerRoman"/>
      <w:lvlText w:val="%6."/>
      <w:lvlJc w:val="right"/>
      <w:pPr>
        <w:ind w:left="5580" w:hanging="180"/>
      </w:pPr>
    </w:lvl>
    <w:lvl w:ilvl="6">
      <w:start w:val="1"/>
      <w:numFmt w:val="decimal"/>
      <w:lvlText w:val="%7."/>
      <w:lvlJc w:val="left"/>
      <w:pPr>
        <w:ind w:left="6300" w:hanging="360"/>
      </w:pPr>
    </w:lvl>
    <w:lvl w:ilvl="7">
      <w:start w:val="1"/>
      <w:numFmt w:val="lowerLetter"/>
      <w:lvlText w:val="%8."/>
      <w:lvlJc w:val="left"/>
      <w:pPr>
        <w:ind w:left="7020" w:hanging="360"/>
      </w:pPr>
    </w:lvl>
    <w:lvl w:ilvl="8">
      <w:start w:val="1"/>
      <w:numFmt w:val="lowerRoman"/>
      <w:lvlText w:val="%9."/>
      <w:lvlJc w:val="right"/>
      <w:pPr>
        <w:ind w:left="7740" w:hanging="180"/>
      </w:pPr>
    </w:lvl>
  </w:abstractNum>
  <w:abstractNum w:abstractNumId="8">
    <w:nsid w:val="650A0D18"/>
    <w:multiLevelType w:val="hybridMultilevel"/>
    <w:tmpl w:val="EBE65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35AE1"/>
    <w:multiLevelType w:val="hybridMultilevel"/>
    <w:tmpl w:val="EE585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5BC270C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1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A06"/>
    <w:rsid w:val="00002DAA"/>
    <w:rsid w:val="0025364A"/>
    <w:rsid w:val="00297213"/>
    <w:rsid w:val="003E76D1"/>
    <w:rsid w:val="00603F14"/>
    <w:rsid w:val="007B1E99"/>
    <w:rsid w:val="007B7A06"/>
    <w:rsid w:val="007F63BC"/>
    <w:rsid w:val="008E1408"/>
    <w:rsid w:val="00935AF6"/>
    <w:rsid w:val="00AD7B48"/>
    <w:rsid w:val="00B55C45"/>
    <w:rsid w:val="00D5292E"/>
    <w:rsid w:val="00DE47AE"/>
    <w:rsid w:val="00E76DDB"/>
    <w:rsid w:val="00F1664C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E19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D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6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586</Words>
  <Characters>3346</Characters>
  <Application>Microsoft Macintosh Word</Application>
  <DocSecurity>0</DocSecurity>
  <Lines>27</Lines>
  <Paragraphs>7</Paragraphs>
  <ScaleCrop>false</ScaleCrop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yazeed amish</dc:creator>
  <cp:keywords/>
  <dc:description/>
  <cp:lastModifiedBy>Ryan</cp:lastModifiedBy>
  <cp:revision>9</cp:revision>
  <dcterms:created xsi:type="dcterms:W3CDTF">2015-10-31T08:20:00Z</dcterms:created>
  <dcterms:modified xsi:type="dcterms:W3CDTF">2015-10-31T08:44:00Z</dcterms:modified>
</cp:coreProperties>
</file>