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Disarmament Committee</w:t>
      </w:r>
    </w:p>
    <w:p>
      <w:r>
        <w:rPr>
          <w:b w:val="true"/>
        </w:rPr>
        <w:t xml:space="preserve">QUESTION OF: </w:t>
      </w:r>
      <w:r>
        <w:t>Measures to eradicate the production, stockpiling and use of all forms of chemical weapons in Syria.</w:t>
      </w:r>
    </w:p>
    <w:p>
      <w:r>
        <w:rPr>
          <w:b w:val="true"/>
        </w:rPr>
        <w:t xml:space="preserve">SUBMITTED BY: </w:t>
      </w:r>
      <w:r>
        <w:t>UNITED KINGDOM</w:t>
      </w:r>
    </w:p>
    <w:p>
      <w:r>
        <w:t/>
      </w:r>
    </w:p>
    <w:p>
      <w:r>
        <w:t>DISARMAMENT COMMITTEE,</w:t>
      </w:r>
    </w:p>
    <w:p>
      <w:r>
        <w:t/>
      </w:r>
    </w:p>
    <w:p>
      <w:r>
        <w:rPr>
          <w:i w:val="true"/>
        </w:rPr>
        <w:t>Reaffirming</w:t>
      </w:r>
      <w:r>
        <w:t xml:space="preserve"> the unrest in Syria began during the 2011 Arab Spring, where protests began in March 2011 which then further escalated into violent suppression of such protests,</w:t>
      </w:r>
    </w:p>
    <w:p>
      <w:r>
        <w:t/>
      </w:r>
    </w:p>
    <w:p>
      <w:r>
        <w:rPr>
          <w:i w:val="true"/>
        </w:rPr>
        <w:t>Noting</w:t>
      </w:r>
      <w:r>
        <w:t xml:space="preserve"> the chemical weapon attack in Duma in April of 2018,</w:t>
      </w:r>
    </w:p>
    <w:p>
      <w:r>
        <w:t/>
      </w:r>
    </w:p>
    <w:p>
      <w:r>
        <w:rPr>
          <w:i w:val="true"/>
        </w:rPr>
        <w:t>Alarmed</w:t>
      </w:r>
      <w:r>
        <w:t xml:space="preserve"> by the 85 chemical weapon attacks in Syria since 2013 using chemicals, such as chlorine gas, Sulphur mustard, and sarin,</w:t>
      </w:r>
    </w:p>
    <w:p>
      <w:r>
        <w:t/>
      </w:r>
    </w:p>
    <w:p>
      <w:r>
        <w:rPr>
          <w:i w:val="true"/>
        </w:rPr>
        <w:t>Acknowledges</w:t>
      </w:r>
      <w:r>
        <w:t xml:space="preserve"> the usage of chlorine gas outside of the military context,</w:t>
      </w:r>
    </w:p>
    <w:p>
      <w:r>
        <w:t/>
      </w:r>
    </w:p>
    <w:p>
      <w:r>
        <w:rPr>
          <w:i w:val="true"/>
        </w:rPr>
        <w:t>Noting with deep concern</w:t>
      </w:r>
      <w:r>
        <w:t xml:space="preserve"> that hundreds of civilians lost their lives due to chemical weapon attacks in Syria,</w:t>
      </w:r>
    </w:p>
    <w:p>
      <w:r>
        <w:t/>
      </w:r>
    </w:p>
    <w:p>
      <w:r>
        <w:rPr>
          <w:i w:val="true"/>
        </w:rPr>
        <w:t>Acknowledges</w:t>
      </w:r>
      <w:r>
        <w:t xml:space="preserve"> the attacks on chemical weapon facilities in Syria performed by the United Kingdom, the United States and France in April 2018,</w:t>
      </w:r>
    </w:p>
    <w:p>
      <w:r>
        <w:t/>
      </w:r>
    </w:p>
    <w:p>
      <w:r>
        <w:rPr>
          <w:i w:val="true"/>
        </w:rPr>
        <w:t>Deeply concerned</w:t>
      </w:r>
      <w:r>
        <w:t xml:space="preserve"> about the 8 production and development sites of chemical weapons and 3 storage facilities present in Syria,</w:t>
      </w:r>
    </w:p>
    <w:p>
      <w:r>
        <w:t/>
      </w:r>
    </w:p>
    <w:p>
      <w:r>
        <w:rPr>
          <w:i w:val="true"/>
        </w:rPr>
        <w:t>Recognizes</w:t>
      </w:r>
      <w:r>
        <w:t xml:space="preserve"> the Organization of the Prohibition of Chemical Weapons (OPCW) as an United Nations (UN) organization dedicated to the monitoring of the use of chemical weapons and ultimately their eradication,</w:t>
      </w:r>
    </w:p>
    <w:p>
      <w:r>
        <w:t/>
      </w:r>
    </w:p>
    <w:p>
      <w:r>
        <w:rPr>
          <w:i w:val="true"/>
        </w:rPr>
        <w:t>Defines</w:t>
      </w:r>
      <w:r>
        <w:t xml:space="preserve"> chemical weapons as a weapon that contains toxic chemicals,</w:t>
      </w:r>
    </w:p>
    <w:p>
      <w:r>
        <w:t/>
      </w:r>
    </w:p>
    <w:p>
      <w:r>
        <w:rPr>
          <w:i w:val="true"/>
        </w:rPr>
        <w:t>Noting</w:t>
      </w:r>
      <w:r>
        <w:t xml:space="preserve"> that chlorine gas was not a part of the destroyed chemical weapons by the OPCW, and investigations have suggested that the Syrian army has used chlorine gas against civilians,</w:t>
      </w:r>
    </w:p>
    <w:p>
      <w:r>
        <w:t/>
      </w:r>
    </w:p>
    <w:p>
      <w:pPr>
        <w:numPr>
          <w:ilvl w:val="0"/>
          <w:numId w:val="1"/>
        </w:numPr>
      </w:pPr>
      <w:r>
        <w:rPr>
          <w:u w:val="single"/>
        </w:rPr>
        <w:t>Recommends</w:t>
      </w:r>
      <w:r>
        <w:t xml:space="preserve"> the UN presents a multilateral intervention plan that will effectively deter the Syrian government from all aspects of creating, distributing, transferring and using CW through means such as but not limited to:</w:t>
      </w:r>
    </w:p>
    <w:p>
      <w:pPr>
        <w:numPr>
          <w:ilvl w:val="1"/>
          <w:numId w:val="1"/>
        </w:numPr>
      </w:pPr>
      <w:r>
        <w:t>setting a ban on trading toxic chemicals with Syria</w:t>
      </w:r>
    </w:p>
    <w:p>
      <w:pPr>
        <w:numPr>
          <w:ilvl w:val="1"/>
          <w:numId w:val="1"/>
        </w:numPr>
      </w:pPr>
      <w:r>
        <w:t>setting consequences which the government of Syria will have to meet such as but not limited to ban on all trading with the government of Syria;</w:t>
      </w:r>
    </w:p>
    <w:p>
      <w:r>
        <w:t/>
      </w:r>
    </w:p>
    <w:p>
      <w:pPr>
        <w:numPr>
          <w:ilvl w:val="0"/>
          <w:numId w:val="1"/>
        </w:numPr>
      </w:pPr>
      <w:r>
        <w:rPr>
          <w:u w:val="single"/>
        </w:rPr>
        <w:t>Asks for</w:t>
      </w:r>
      <w:r>
        <w:t xml:space="preserve"> a legal process performed by the International Court of Justice (ICJ) that focuses on the government and Assad himself, sanctioning him politically and indicating that he could be indicted for chemical and humanitarian crimes in the future;</w:t>
      </w:r>
    </w:p>
    <w:p>
      <w:r>
        <w:t/>
      </w:r>
    </w:p>
    <w:p>
      <w:pPr>
        <w:numPr>
          <w:ilvl w:val="0"/>
          <w:numId w:val="1"/>
        </w:numPr>
      </w:pPr>
      <w:r>
        <w:rPr>
          <w:u w:val="single"/>
        </w:rPr>
        <w:t>Strongly suggests</w:t>
      </w:r>
      <w:r>
        <w:t xml:space="preserve"> the government of Syria grants the OPCW permission to perform independent research on the presence of CW in Syria and attempts to dispose all chemical weapons to the best of her ability containing information such as but not limited to:</w:t>
      </w:r>
    </w:p>
    <w:p>
      <w:pPr>
        <w:numPr>
          <w:ilvl w:val="1"/>
          <w:numId w:val="1"/>
        </w:numPr>
      </w:pPr>
      <w:r>
        <w:t>how many CW are present in Syria</w:t>
      </w:r>
    </w:p>
    <w:p>
      <w:pPr>
        <w:numPr>
          <w:ilvl w:val="1"/>
          <w:numId w:val="1"/>
        </w:numPr>
      </w:pPr>
      <w:r>
        <w:t>where these CW are located</w:t>
      </w:r>
    </w:p>
    <w:p>
      <w:pPr>
        <w:numPr>
          <w:ilvl w:val="1"/>
          <w:numId w:val="1"/>
        </w:numPr>
      </w:pPr>
      <w:r>
        <w:t>what kind of CW are present</w:t>
      </w:r>
    </w:p>
    <w:p>
      <w:pPr>
        <w:numPr>
          <w:ilvl w:val="1"/>
          <w:numId w:val="1"/>
        </w:numPr>
      </w:pPr>
      <w:r>
        <w:t>what the effects of these CW are</w:t>
      </w:r>
    </w:p>
    <w:p>
      <w:pPr>
        <w:numPr>
          <w:ilvl w:val="1"/>
          <w:numId w:val="1"/>
        </w:numPr>
      </w:pPr>
      <w:r>
        <w:t>who is in possession of them;</w:t>
      </w:r>
    </w:p>
    <w:p>
      <w:r>
        <w:t/>
      </w:r>
    </w:p>
    <w:p>
      <w:pPr>
        <w:numPr>
          <w:ilvl w:val="0"/>
          <w:numId w:val="1"/>
        </w:numPr>
      </w:pPr>
      <w:r>
        <w:rPr>
          <w:u w:val="single"/>
        </w:rPr>
        <w:t>Urges</w:t>
      </w:r>
      <w:r>
        <w:t xml:space="preserve"> all states to stop producing and providing governments, organizations and/or individuals in Syria with CW as this aggravates the issue;</w:t>
      </w:r>
    </w:p>
    <w:p>
      <w:r>
        <w:t/>
      </w:r>
    </w:p>
    <w:p>
      <w:pPr>
        <w:numPr>
          <w:ilvl w:val="0"/>
          <w:numId w:val="1"/>
        </w:numPr>
      </w:pPr>
      <w:r>
        <w:rPr>
          <w:u w:val="single"/>
        </w:rPr>
        <w:t>Suggests</w:t>
      </w:r>
      <w:r>
        <w:t xml:space="preserve"> the Syrian government provides the UN with a report containing all of their knowledge on individuals and/or organizations possessing chemical weapons within their borders containing information such as but not limited to:</w:t>
      </w:r>
    </w:p>
    <w:p>
      <w:pPr>
        <w:numPr>
          <w:ilvl w:val="1"/>
          <w:numId w:val="1"/>
        </w:numPr>
      </w:pPr>
      <w:r>
        <w:t>where these CW are located</w:t>
      </w:r>
    </w:p>
    <w:p>
      <w:pPr>
        <w:numPr>
          <w:ilvl w:val="1"/>
          <w:numId w:val="1"/>
        </w:numPr>
      </w:pPr>
      <w:r>
        <w:t>who is in possession of the CW</w:t>
      </w:r>
    </w:p>
    <w:p>
      <w:pPr>
        <w:numPr>
          <w:ilvl w:val="1"/>
          <w:numId w:val="1"/>
        </w:numPr>
      </w:pPr>
      <w:r>
        <w:t>how many CW are present in Syria</w:t>
      </w:r>
    </w:p>
    <w:p>
      <w:pPr>
        <w:numPr>
          <w:ilvl w:val="1"/>
          <w:numId w:val="1"/>
        </w:numPr>
      </w:pPr>
      <w:r>
        <w:t>what kind of CW are present</w:t>
      </w:r>
    </w:p>
    <w:p>
      <w:pPr>
        <w:numPr>
          <w:ilvl w:val="1"/>
          <w:numId w:val="1"/>
        </w:numPr>
      </w:pPr>
      <w:r>
        <w:t>what the effects of these CW are;</w:t>
      </w:r>
    </w:p>
    <w:p>
      <w:r>
        <w:t/>
      </w:r>
    </w:p>
    <w:p>
      <w:pPr>
        <w:numPr>
          <w:ilvl w:val="0"/>
          <w:numId w:val="1"/>
        </w:numPr>
      </w:pPr>
      <w:r>
        <w:rPr>
          <w:u w:val="single"/>
        </w:rPr>
        <w:t>Strongly urges</w:t>
      </w:r>
      <w:r>
        <w:t xml:space="preserve"> the OPCW confirms Syria do not use chlorine gas outside of the industrial context through means such as but not limited to:</w:t>
      </w:r>
    </w:p>
    <w:p>
      <w:pPr>
        <w:numPr>
          <w:ilvl w:val="1"/>
          <w:numId w:val="1"/>
        </w:numPr>
      </w:pPr>
      <w:r>
        <w:t>sending a mission to all known facilities that contain chlorine gas where they will confirm what the chlorine gas is used for</w:t>
      </w:r>
    </w:p>
    <w:p>
      <w:pPr>
        <w:numPr>
          <w:ilvl w:val="1"/>
          <w:numId w:val="1"/>
        </w:numPr>
      </w:pPr>
      <w:r>
        <w:t>sharing this information with all states involved.</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2018-11-30T17:32:27Z</dcterms:created>
  <dc:creator>Apache POI</dc:creator>
</cp:coreProperties>
</file>