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5AA2134" w14:textId="77777777" w:rsidR="00531D4F" w:rsidRDefault="00445848">
      <w:pPr>
        <w:jc w:val="both"/>
      </w:pPr>
      <w:r>
        <w:rPr>
          <w:rFonts w:ascii="Calibri" w:eastAsia="Calibri" w:hAnsi="Calibri" w:cs="Calibri"/>
          <w:sz w:val="24"/>
          <w:szCs w:val="24"/>
          <w:highlight w:val="white"/>
        </w:rPr>
        <w:t xml:space="preserve">Forum: GA1 </w:t>
      </w:r>
    </w:p>
    <w:p w14:paraId="3AC88136" w14:textId="77777777" w:rsidR="00531D4F" w:rsidRDefault="00445848">
      <w:pPr>
        <w:jc w:val="both"/>
      </w:pPr>
      <w:r>
        <w:rPr>
          <w:rFonts w:ascii="Calibri" w:eastAsia="Calibri" w:hAnsi="Calibri" w:cs="Calibri"/>
          <w:sz w:val="24"/>
          <w:szCs w:val="24"/>
          <w:highlight w:val="white"/>
        </w:rPr>
        <w:t xml:space="preserve">Question of: </w:t>
      </w:r>
      <w:r>
        <w:rPr>
          <w:rFonts w:ascii="Calibri" w:eastAsia="Calibri" w:hAnsi="Calibri" w:cs="Calibri"/>
          <w:sz w:val="24"/>
          <w:szCs w:val="24"/>
          <w:shd w:val="clear" w:color="auto" w:fill="FAFAFA"/>
        </w:rPr>
        <w:t>Increasing transparency in the trade of armaments to and within regions of conflict</w:t>
      </w:r>
      <w:r>
        <w:rPr>
          <w:rFonts w:ascii="Calibri" w:eastAsia="Calibri" w:hAnsi="Calibri" w:cs="Calibri"/>
          <w:sz w:val="24"/>
          <w:szCs w:val="24"/>
          <w:highlight w:val="white"/>
        </w:rPr>
        <w:t xml:space="preserve"> </w:t>
      </w:r>
    </w:p>
    <w:p w14:paraId="3911CCBC" w14:textId="77777777" w:rsidR="00531D4F" w:rsidRDefault="00445848">
      <w:pPr>
        <w:jc w:val="both"/>
      </w:pPr>
      <w:r>
        <w:rPr>
          <w:rFonts w:ascii="Calibri" w:eastAsia="Calibri" w:hAnsi="Calibri" w:cs="Calibri"/>
          <w:sz w:val="24"/>
          <w:szCs w:val="24"/>
          <w:highlight w:val="white"/>
        </w:rPr>
        <w:t xml:space="preserve">Submitted by: Russian Federation, New Zealand, Peru, DPRK, UNDP, Libya, Syria </w:t>
      </w:r>
    </w:p>
    <w:p w14:paraId="7AE81326" w14:textId="77777777" w:rsidR="00531D4F" w:rsidRDefault="00445848">
      <w:pPr>
        <w:jc w:val="both"/>
      </w:pPr>
      <w:r>
        <w:rPr>
          <w:rFonts w:ascii="Calibri" w:eastAsia="Calibri" w:hAnsi="Calibri" w:cs="Calibri"/>
          <w:sz w:val="24"/>
          <w:szCs w:val="24"/>
          <w:highlight w:val="white"/>
        </w:rPr>
        <w:t>Co-submitted by: China, Norway, Indonesia, Belize, Oman, Nepal, Estonia, USA, DR Congo, Belgium, Angola, Chad, Paraguay, UAE, Gabon, Algeria, Congo</w:t>
      </w:r>
    </w:p>
    <w:p w14:paraId="34338441" w14:textId="77777777" w:rsidR="00531D4F" w:rsidRDefault="00531D4F"/>
    <w:p w14:paraId="3765775F" w14:textId="77777777" w:rsidR="00531D4F" w:rsidRDefault="00445848">
      <w:r>
        <w:rPr>
          <w:rFonts w:ascii="Calibri" w:eastAsia="Calibri" w:hAnsi="Calibri" w:cs="Calibri"/>
          <w:i/>
          <w:sz w:val="24"/>
          <w:szCs w:val="24"/>
          <w:highlight w:val="white"/>
        </w:rPr>
        <w:t xml:space="preserve">Taking into account </w:t>
      </w:r>
      <w:r>
        <w:rPr>
          <w:rFonts w:ascii="Calibri" w:eastAsia="Calibri" w:hAnsi="Calibri" w:cs="Calibri"/>
          <w:sz w:val="24"/>
          <w:szCs w:val="24"/>
          <w:highlight w:val="white"/>
        </w:rPr>
        <w:t>that illegal arm trades account for 10-20% of the Global Arms Trade,</w:t>
      </w:r>
    </w:p>
    <w:p w14:paraId="4AA15579" w14:textId="77777777" w:rsidR="00531D4F" w:rsidRDefault="00531D4F"/>
    <w:p w14:paraId="2A58D442" w14:textId="77777777" w:rsidR="00531D4F" w:rsidRDefault="00445848">
      <w:r>
        <w:rPr>
          <w:rFonts w:ascii="Calibri" w:eastAsia="Calibri" w:hAnsi="Calibri" w:cs="Calibri"/>
          <w:i/>
          <w:sz w:val="24"/>
          <w:szCs w:val="24"/>
          <w:highlight w:val="white"/>
        </w:rPr>
        <w:t>Alarmed</w:t>
      </w:r>
      <w:r>
        <w:rPr>
          <w:rFonts w:ascii="Calibri" w:eastAsia="Calibri" w:hAnsi="Calibri" w:cs="Calibri"/>
          <w:sz w:val="24"/>
          <w:szCs w:val="24"/>
          <w:highlight w:val="white"/>
        </w:rPr>
        <w:t xml:space="preserve"> by the fact that weaponry used by </w:t>
      </w:r>
      <w:r w:rsidR="00151CF3">
        <w:rPr>
          <w:rFonts w:ascii="Calibri" w:eastAsia="Calibri" w:hAnsi="Calibri" w:cs="Calibri"/>
          <w:sz w:val="24"/>
          <w:szCs w:val="24"/>
          <w:highlight w:val="white"/>
        </w:rPr>
        <w:t>Islamic State of Iraq and Levant (</w:t>
      </w:r>
      <w:r>
        <w:rPr>
          <w:rFonts w:ascii="Calibri" w:eastAsia="Calibri" w:hAnsi="Calibri" w:cs="Calibri"/>
          <w:sz w:val="24"/>
          <w:szCs w:val="24"/>
          <w:highlight w:val="white"/>
        </w:rPr>
        <w:t>ISIL</w:t>
      </w:r>
      <w:r w:rsidR="00151CF3">
        <w:rPr>
          <w:rFonts w:ascii="Calibri" w:eastAsia="Calibri" w:hAnsi="Calibri" w:cs="Calibri"/>
          <w:sz w:val="24"/>
          <w:szCs w:val="24"/>
          <w:highlight w:val="white"/>
        </w:rPr>
        <w:t>)</w:t>
      </w:r>
      <w:r>
        <w:rPr>
          <w:rFonts w:ascii="Calibri" w:eastAsia="Calibri" w:hAnsi="Calibri" w:cs="Calibri"/>
          <w:sz w:val="24"/>
          <w:szCs w:val="24"/>
          <w:highlight w:val="white"/>
        </w:rPr>
        <w:t xml:space="preserve"> originates from at least 25 different </w:t>
      </w:r>
      <w:r w:rsidR="00151CF3">
        <w:rPr>
          <w:rFonts w:ascii="Calibri" w:eastAsia="Calibri" w:hAnsi="Calibri" w:cs="Calibri"/>
          <w:sz w:val="24"/>
          <w:szCs w:val="24"/>
          <w:highlight w:val="white"/>
        </w:rPr>
        <w:t>countries</w:t>
      </w:r>
      <w:r>
        <w:rPr>
          <w:rFonts w:ascii="Calibri" w:eastAsia="Calibri" w:hAnsi="Calibri" w:cs="Calibri"/>
          <w:sz w:val="24"/>
          <w:szCs w:val="24"/>
          <w:highlight w:val="white"/>
        </w:rPr>
        <w:t>,</w:t>
      </w:r>
    </w:p>
    <w:p w14:paraId="2CD39E87" w14:textId="77777777" w:rsidR="00531D4F" w:rsidRDefault="00531D4F"/>
    <w:p w14:paraId="4D755D82" w14:textId="77777777" w:rsidR="00531D4F" w:rsidRDefault="00445848">
      <w:r>
        <w:rPr>
          <w:rFonts w:ascii="Calibri" w:eastAsia="Calibri" w:hAnsi="Calibri" w:cs="Calibri"/>
          <w:i/>
          <w:sz w:val="24"/>
          <w:szCs w:val="24"/>
          <w:highlight w:val="white"/>
        </w:rPr>
        <w:t>Further recognizing</w:t>
      </w:r>
      <w:r>
        <w:rPr>
          <w:rFonts w:ascii="Calibri" w:eastAsia="Calibri" w:hAnsi="Calibri" w:cs="Calibri"/>
          <w:sz w:val="24"/>
          <w:szCs w:val="24"/>
          <w:highlight w:val="white"/>
        </w:rPr>
        <w:t xml:space="preserve"> The United Nations Office of Disarmament Affairs (UNODA) as one of the main contributors to regulations regarding the arms trade,</w:t>
      </w:r>
    </w:p>
    <w:p w14:paraId="2A913479" w14:textId="77777777" w:rsidR="00531D4F" w:rsidRDefault="00531D4F"/>
    <w:p w14:paraId="1F96BD2E" w14:textId="77777777" w:rsidR="00531D4F" w:rsidRDefault="00445848">
      <w:r>
        <w:rPr>
          <w:rFonts w:ascii="Calibri" w:eastAsia="Calibri" w:hAnsi="Calibri" w:cs="Calibri"/>
          <w:i/>
          <w:sz w:val="24"/>
          <w:szCs w:val="24"/>
          <w:highlight w:val="white"/>
        </w:rPr>
        <w:t>Bearing in mind</w:t>
      </w:r>
      <w:r>
        <w:rPr>
          <w:rFonts w:ascii="Calibri" w:eastAsia="Calibri" w:hAnsi="Calibri" w:cs="Calibri"/>
          <w:sz w:val="24"/>
          <w:szCs w:val="24"/>
          <w:highlight w:val="white"/>
        </w:rPr>
        <w:t xml:space="preserve"> that as a result of the lack of strict regulations in the arms trade, a significant amount of weapons are lost track of and end up in the hands of terrorist and insurgent organizations,</w:t>
      </w:r>
    </w:p>
    <w:p w14:paraId="74E46287" w14:textId="77777777" w:rsidR="00531D4F" w:rsidRDefault="00531D4F"/>
    <w:p w14:paraId="78A4C68E" w14:textId="77777777" w:rsidR="00531D4F" w:rsidRDefault="00445848">
      <w:r>
        <w:rPr>
          <w:rFonts w:ascii="Calibri" w:eastAsia="Calibri" w:hAnsi="Calibri" w:cs="Calibri"/>
          <w:i/>
          <w:sz w:val="24"/>
          <w:szCs w:val="24"/>
          <w:highlight w:val="white"/>
        </w:rPr>
        <w:t>Recalling</w:t>
      </w:r>
      <w:r>
        <w:rPr>
          <w:rFonts w:ascii="Calibri" w:eastAsia="Calibri" w:hAnsi="Calibri" w:cs="Calibri"/>
          <w:sz w:val="24"/>
          <w:szCs w:val="24"/>
          <w:highlight w:val="white"/>
        </w:rPr>
        <w:t xml:space="preserve"> the Arms Trade Treaty (ATT) as a multilateral treaty that regulates the international trade in conventional weapons adopted by the United Nations on A</w:t>
      </w:r>
      <w:r w:rsidR="00151CF3">
        <w:rPr>
          <w:rFonts w:ascii="Calibri" w:eastAsia="Calibri" w:hAnsi="Calibri" w:cs="Calibri"/>
          <w:sz w:val="24"/>
          <w:szCs w:val="24"/>
          <w:highlight w:val="white"/>
        </w:rPr>
        <w:t>pril 2 2013 and ratified by 83 S</w:t>
      </w:r>
      <w:r>
        <w:rPr>
          <w:rFonts w:ascii="Calibri" w:eastAsia="Calibri" w:hAnsi="Calibri" w:cs="Calibri"/>
          <w:sz w:val="24"/>
          <w:szCs w:val="24"/>
          <w:highlight w:val="white"/>
        </w:rPr>
        <w:t>tates,</w:t>
      </w:r>
    </w:p>
    <w:p w14:paraId="64623CFB" w14:textId="77777777" w:rsidR="00531D4F" w:rsidRDefault="00531D4F"/>
    <w:p w14:paraId="27CA4BB7" w14:textId="77777777" w:rsidR="00531D4F" w:rsidRDefault="00445848">
      <w:r>
        <w:rPr>
          <w:rFonts w:ascii="Calibri" w:eastAsia="Calibri" w:hAnsi="Calibri" w:cs="Calibri"/>
          <w:i/>
          <w:sz w:val="24"/>
          <w:szCs w:val="24"/>
          <w:highlight w:val="white"/>
        </w:rPr>
        <w:t>Noting with regret</w:t>
      </w:r>
      <w:r>
        <w:rPr>
          <w:rFonts w:ascii="Calibri" w:eastAsia="Calibri" w:hAnsi="Calibri" w:cs="Calibri"/>
          <w:sz w:val="24"/>
          <w:szCs w:val="24"/>
          <w:highlight w:val="white"/>
        </w:rPr>
        <w:t xml:space="preserve"> that each </w:t>
      </w:r>
      <w:r w:rsidR="00151CF3">
        <w:rPr>
          <w:rFonts w:ascii="Calibri" w:eastAsia="Calibri" w:hAnsi="Calibri" w:cs="Calibri"/>
          <w:sz w:val="24"/>
          <w:szCs w:val="24"/>
          <w:highlight w:val="white"/>
        </w:rPr>
        <w:t>S</w:t>
      </w:r>
      <w:r>
        <w:rPr>
          <w:rFonts w:ascii="Calibri" w:eastAsia="Calibri" w:hAnsi="Calibri" w:cs="Calibri"/>
          <w:sz w:val="24"/>
          <w:szCs w:val="24"/>
          <w:highlight w:val="white"/>
        </w:rPr>
        <w:t xml:space="preserve">tate maintains the power to determine how the treaty will be implemented within </w:t>
      </w:r>
      <w:r w:rsidR="00151CF3">
        <w:rPr>
          <w:rFonts w:ascii="Calibri" w:eastAsia="Calibri" w:hAnsi="Calibri" w:cs="Calibri"/>
          <w:sz w:val="24"/>
          <w:szCs w:val="24"/>
          <w:highlight w:val="white"/>
        </w:rPr>
        <w:t>its</w:t>
      </w:r>
      <w:r>
        <w:rPr>
          <w:rFonts w:ascii="Calibri" w:eastAsia="Calibri" w:hAnsi="Calibri" w:cs="Calibri"/>
          <w:sz w:val="24"/>
          <w:szCs w:val="24"/>
          <w:highlight w:val="white"/>
        </w:rPr>
        <w:t xml:space="preserve"> borders according to the ATT, thus the United Nations Office for Disarmament Affairs (UNODA) is unable to fully implement the global Arms Trade Treaty (ATT) on an international scale,</w:t>
      </w:r>
    </w:p>
    <w:p w14:paraId="16C77FDA" w14:textId="77777777" w:rsidR="00531D4F" w:rsidRDefault="00531D4F"/>
    <w:p w14:paraId="7E8095E6" w14:textId="77777777" w:rsidR="00531D4F" w:rsidRDefault="00445848">
      <w:r>
        <w:rPr>
          <w:rFonts w:ascii="Calibri" w:eastAsia="Calibri" w:hAnsi="Calibri" w:cs="Calibri"/>
          <w:i/>
          <w:sz w:val="24"/>
          <w:szCs w:val="24"/>
          <w:highlight w:val="white"/>
        </w:rPr>
        <w:t>Keeping in mind</w:t>
      </w:r>
      <w:r>
        <w:rPr>
          <w:rFonts w:ascii="Calibri" w:eastAsia="Calibri" w:hAnsi="Calibri" w:cs="Calibri"/>
          <w:sz w:val="24"/>
          <w:szCs w:val="24"/>
          <w:highlight w:val="white"/>
        </w:rPr>
        <w:t xml:space="preserve"> that the supplying and funding of terrorist organizations is punishable by international law,</w:t>
      </w:r>
    </w:p>
    <w:p w14:paraId="2603923D" w14:textId="77777777" w:rsidR="00531D4F" w:rsidRDefault="00531D4F"/>
    <w:p w14:paraId="720E0766" w14:textId="77777777" w:rsidR="00531D4F" w:rsidRDefault="00EB7DEB">
      <w:r>
        <w:rPr>
          <w:rFonts w:ascii="Calibri" w:eastAsia="Calibri" w:hAnsi="Calibri" w:cs="Calibri"/>
          <w:i/>
          <w:sz w:val="24"/>
          <w:szCs w:val="24"/>
          <w:highlight w:val="white"/>
        </w:rPr>
        <w:t>Noting</w:t>
      </w:r>
      <w:r w:rsidR="00445848">
        <w:rPr>
          <w:rFonts w:ascii="Calibri" w:eastAsia="Calibri" w:hAnsi="Calibri" w:cs="Calibri"/>
          <w:sz w:val="24"/>
          <w:szCs w:val="24"/>
          <w:highlight w:val="white"/>
        </w:rPr>
        <w:t xml:space="preserve"> that over 470,000 </w:t>
      </w:r>
      <w:r w:rsidR="00151CF3">
        <w:rPr>
          <w:rFonts w:ascii="Calibri" w:eastAsia="Calibri" w:hAnsi="Calibri" w:cs="Calibri"/>
          <w:sz w:val="24"/>
          <w:szCs w:val="24"/>
          <w:highlight w:val="white"/>
        </w:rPr>
        <w:t xml:space="preserve">Syrian </w:t>
      </w:r>
      <w:r w:rsidR="00445848">
        <w:rPr>
          <w:rFonts w:ascii="Calibri" w:eastAsia="Calibri" w:hAnsi="Calibri" w:cs="Calibri"/>
          <w:sz w:val="24"/>
          <w:szCs w:val="24"/>
          <w:highlight w:val="white"/>
        </w:rPr>
        <w:t xml:space="preserve">people have been killed, and over 11 million have fled </w:t>
      </w:r>
      <w:r w:rsidR="00151CF3">
        <w:rPr>
          <w:rFonts w:ascii="Calibri" w:eastAsia="Calibri" w:hAnsi="Calibri" w:cs="Calibri"/>
          <w:sz w:val="24"/>
          <w:szCs w:val="24"/>
          <w:highlight w:val="white"/>
        </w:rPr>
        <w:t>Syria</w:t>
      </w:r>
      <w:r w:rsidR="00445848">
        <w:rPr>
          <w:rFonts w:ascii="Calibri" w:eastAsia="Calibri" w:hAnsi="Calibri" w:cs="Calibri"/>
          <w:sz w:val="24"/>
          <w:szCs w:val="24"/>
          <w:highlight w:val="white"/>
        </w:rPr>
        <w:t xml:space="preserve"> in the current Syrian conflict since 2011,</w:t>
      </w:r>
    </w:p>
    <w:p w14:paraId="1F3EBAB5" w14:textId="77777777" w:rsidR="00531D4F" w:rsidRDefault="00531D4F"/>
    <w:p w14:paraId="448D85E6" w14:textId="77777777" w:rsidR="00531D4F" w:rsidRDefault="00445848">
      <w:r>
        <w:rPr>
          <w:rFonts w:ascii="Calibri" w:eastAsia="Calibri" w:hAnsi="Calibri" w:cs="Calibri"/>
          <w:i/>
          <w:sz w:val="24"/>
          <w:szCs w:val="24"/>
          <w:highlight w:val="white"/>
        </w:rPr>
        <w:t>Deeply disturbed</w:t>
      </w:r>
      <w:r>
        <w:rPr>
          <w:rFonts w:ascii="Calibri" w:eastAsia="Calibri" w:hAnsi="Calibri" w:cs="Calibri"/>
          <w:sz w:val="24"/>
          <w:szCs w:val="24"/>
          <w:highlight w:val="white"/>
        </w:rPr>
        <w:t xml:space="preserve"> by the fact that many arms producers do not print legitimate serial numbers on their weapons to avoid authorities tracing them, and many weapons used in conflict zones have their serial numbers scratched out to hide their source,</w:t>
      </w:r>
    </w:p>
    <w:p w14:paraId="0456A1B9" w14:textId="77777777" w:rsidR="00531D4F" w:rsidRDefault="00531D4F"/>
    <w:p w14:paraId="0A86EF88" w14:textId="77777777" w:rsidR="00531D4F" w:rsidRDefault="00445848">
      <w:pPr>
        <w:numPr>
          <w:ilvl w:val="0"/>
          <w:numId w:val="3"/>
        </w:numPr>
        <w:ind w:hanging="360"/>
        <w:contextualSpacing/>
        <w:rPr>
          <w:rFonts w:ascii="Calibri" w:eastAsia="Calibri" w:hAnsi="Calibri" w:cs="Calibri"/>
          <w:sz w:val="24"/>
          <w:szCs w:val="24"/>
        </w:rPr>
      </w:pPr>
      <w:r>
        <w:rPr>
          <w:rFonts w:ascii="Calibri" w:eastAsia="Calibri" w:hAnsi="Calibri" w:cs="Calibri"/>
          <w:sz w:val="24"/>
          <w:szCs w:val="24"/>
          <w:u w:val="single"/>
        </w:rPr>
        <w:t>Encourages</w:t>
      </w:r>
      <w:r>
        <w:rPr>
          <w:rFonts w:ascii="Calibri" w:eastAsia="Calibri" w:hAnsi="Calibri" w:cs="Calibri"/>
          <w:sz w:val="24"/>
          <w:szCs w:val="24"/>
        </w:rPr>
        <w:t xml:space="preserve"> the creation of an “On-site” wing under the UNODA, whose</w:t>
      </w:r>
      <w:r w:rsidR="00151CF3">
        <w:rPr>
          <w:rFonts w:ascii="Calibri" w:eastAsia="Calibri" w:hAnsi="Calibri" w:cs="Calibri"/>
          <w:sz w:val="24"/>
          <w:szCs w:val="24"/>
        </w:rPr>
        <w:t xml:space="preserve"> responsibilities shall include:</w:t>
      </w:r>
    </w:p>
    <w:p w14:paraId="759FE628" w14:textId="77777777" w:rsidR="00531D4F" w:rsidRDefault="00EB7DEB">
      <w:pPr>
        <w:ind w:left="1060" w:hanging="360"/>
      </w:pPr>
      <w:r>
        <w:rPr>
          <w:rFonts w:ascii="Calibri" w:eastAsia="Calibri" w:hAnsi="Calibri" w:cs="Calibri"/>
          <w:sz w:val="24"/>
          <w:szCs w:val="24"/>
        </w:rPr>
        <w:lastRenderedPageBreak/>
        <w:t>a.</w:t>
      </w:r>
      <w:r w:rsidR="00445848">
        <w:rPr>
          <w:rFonts w:ascii="Calibri" w:eastAsia="Calibri" w:hAnsi="Calibri" w:cs="Calibri"/>
          <w:sz w:val="24"/>
          <w:szCs w:val="24"/>
        </w:rPr>
        <w:t xml:space="preserve">  </w:t>
      </w:r>
      <w:r w:rsidR="00445848">
        <w:rPr>
          <w:rFonts w:ascii="Calibri" w:eastAsia="Calibri" w:hAnsi="Calibri" w:cs="Calibri"/>
          <w:sz w:val="24"/>
          <w:szCs w:val="24"/>
        </w:rPr>
        <w:tab/>
        <w:t xml:space="preserve">Designating one arms-trade outpost every 1000 square </w:t>
      </w:r>
      <w:r>
        <w:rPr>
          <w:rFonts w:ascii="Calibri" w:eastAsia="Calibri" w:hAnsi="Calibri" w:cs="Calibri"/>
          <w:sz w:val="24"/>
          <w:szCs w:val="24"/>
        </w:rPr>
        <w:t>kilometres</w:t>
      </w:r>
      <w:r w:rsidR="00445848">
        <w:rPr>
          <w:rFonts w:ascii="Calibri" w:eastAsia="Calibri" w:hAnsi="Calibri" w:cs="Calibri"/>
          <w:sz w:val="24"/>
          <w:szCs w:val="24"/>
        </w:rPr>
        <w:t xml:space="preserve"> around designated borders of conflict zones, staffed with armed soldiers from the country of t</w:t>
      </w:r>
      <w:r>
        <w:rPr>
          <w:rFonts w:ascii="Calibri" w:eastAsia="Calibri" w:hAnsi="Calibri" w:cs="Calibri"/>
          <w:sz w:val="24"/>
          <w:szCs w:val="24"/>
        </w:rPr>
        <w:t>he outpost in question, wherein</w:t>
      </w:r>
      <w:r w:rsidR="00151CF3">
        <w:rPr>
          <w:rFonts w:ascii="Calibri" w:eastAsia="Calibri" w:hAnsi="Calibri" w:cs="Calibri"/>
          <w:sz w:val="24"/>
          <w:szCs w:val="24"/>
        </w:rPr>
        <w:t>:</w:t>
      </w:r>
    </w:p>
    <w:p w14:paraId="124D7DC0" w14:textId="77777777" w:rsidR="00531D4F" w:rsidRDefault="00151CF3">
      <w:pPr>
        <w:ind w:left="2500" w:hanging="720"/>
      </w:pPr>
      <w:proofErr w:type="spellStart"/>
      <w:r>
        <w:rPr>
          <w:rFonts w:ascii="Calibri" w:eastAsia="Calibri" w:hAnsi="Calibri" w:cs="Calibri"/>
          <w:sz w:val="24"/>
          <w:szCs w:val="24"/>
        </w:rPr>
        <w:t>i</w:t>
      </w:r>
      <w:proofErr w:type="spellEnd"/>
      <w:r>
        <w:rPr>
          <w:rFonts w:ascii="Calibri" w:eastAsia="Calibri" w:hAnsi="Calibri" w:cs="Calibri"/>
          <w:sz w:val="24"/>
          <w:szCs w:val="24"/>
        </w:rPr>
        <w:t>.           All Member S</w:t>
      </w:r>
      <w:r w:rsidR="00445848">
        <w:rPr>
          <w:rFonts w:ascii="Calibri" w:eastAsia="Calibri" w:hAnsi="Calibri" w:cs="Calibri"/>
          <w:sz w:val="24"/>
          <w:szCs w:val="24"/>
        </w:rPr>
        <w:t>tates involved in regional arms-trade must conduct arms-trade in compliance with the ATT,</w:t>
      </w:r>
    </w:p>
    <w:p w14:paraId="41DDF3E9" w14:textId="77777777" w:rsidR="00531D4F" w:rsidRDefault="00445848">
      <w:pPr>
        <w:ind w:left="2500" w:hanging="720"/>
      </w:pPr>
      <w:r>
        <w:rPr>
          <w:rFonts w:ascii="Calibri" w:eastAsia="Calibri" w:hAnsi="Calibri" w:cs="Calibri"/>
          <w:sz w:val="24"/>
          <w:szCs w:val="24"/>
        </w:rPr>
        <w:t xml:space="preserve">ii.         </w:t>
      </w:r>
      <w:r w:rsidR="00151CF3">
        <w:rPr>
          <w:rFonts w:ascii="Calibri" w:eastAsia="Calibri" w:hAnsi="Calibri" w:cs="Calibri"/>
          <w:sz w:val="24"/>
          <w:szCs w:val="24"/>
        </w:rPr>
        <w:t xml:space="preserve"> </w:t>
      </w:r>
      <w:r>
        <w:rPr>
          <w:rFonts w:ascii="Calibri" w:eastAsia="Calibri" w:hAnsi="Calibri" w:cs="Calibri"/>
          <w:sz w:val="24"/>
          <w:szCs w:val="24"/>
        </w:rPr>
        <w:t>The UN soldiers will inspect all batches of weapons to verify that they are being legally traded,</w:t>
      </w:r>
    </w:p>
    <w:p w14:paraId="7AE2FE38" w14:textId="77777777" w:rsidR="00531D4F" w:rsidRDefault="00151CF3">
      <w:pPr>
        <w:ind w:left="2500" w:hanging="720"/>
      </w:pPr>
      <w:r>
        <w:rPr>
          <w:rFonts w:ascii="Calibri" w:eastAsia="Calibri" w:hAnsi="Calibri" w:cs="Calibri"/>
          <w:sz w:val="24"/>
          <w:szCs w:val="24"/>
        </w:rPr>
        <w:t xml:space="preserve">iii.         </w:t>
      </w:r>
      <w:r w:rsidR="00445848">
        <w:rPr>
          <w:rFonts w:ascii="Calibri" w:eastAsia="Calibri" w:hAnsi="Calibri" w:cs="Calibri"/>
          <w:sz w:val="24"/>
          <w:szCs w:val="24"/>
        </w:rPr>
        <w:t>Any indi</w:t>
      </w:r>
      <w:r>
        <w:rPr>
          <w:rFonts w:ascii="Calibri" w:eastAsia="Calibri" w:hAnsi="Calibri" w:cs="Calibri"/>
          <w:sz w:val="24"/>
          <w:szCs w:val="24"/>
        </w:rPr>
        <w:t>cation of nonconformity by any S</w:t>
      </w:r>
      <w:r w:rsidR="00445848">
        <w:rPr>
          <w:rFonts w:ascii="Calibri" w:eastAsia="Calibri" w:hAnsi="Calibri" w:cs="Calibri"/>
          <w:sz w:val="24"/>
          <w:szCs w:val="24"/>
        </w:rPr>
        <w:t xml:space="preserve">tate will be immediately reported to the </w:t>
      </w:r>
      <w:r>
        <w:rPr>
          <w:rFonts w:ascii="Calibri" w:eastAsia="Calibri" w:hAnsi="Calibri" w:cs="Calibri"/>
          <w:sz w:val="24"/>
          <w:szCs w:val="24"/>
        </w:rPr>
        <w:t>United Nations Armament Control Board (</w:t>
      </w:r>
      <w:r w:rsidR="00445848">
        <w:rPr>
          <w:rFonts w:ascii="Calibri" w:eastAsia="Calibri" w:hAnsi="Calibri" w:cs="Calibri"/>
          <w:sz w:val="24"/>
          <w:szCs w:val="24"/>
        </w:rPr>
        <w:t>UNACB</w:t>
      </w:r>
      <w:r>
        <w:rPr>
          <w:rFonts w:ascii="Calibri" w:eastAsia="Calibri" w:hAnsi="Calibri" w:cs="Calibri"/>
          <w:sz w:val="24"/>
          <w:szCs w:val="24"/>
        </w:rPr>
        <w:t>)</w:t>
      </w:r>
      <w:r w:rsidR="00445848">
        <w:rPr>
          <w:rFonts w:ascii="Calibri" w:eastAsia="Calibri" w:hAnsi="Calibri" w:cs="Calibri"/>
          <w:sz w:val="24"/>
          <w:szCs w:val="24"/>
        </w:rPr>
        <w:t>,</w:t>
      </w:r>
    </w:p>
    <w:p w14:paraId="713F9C9B" w14:textId="77777777" w:rsidR="00531D4F" w:rsidRDefault="00EB7DEB">
      <w:pPr>
        <w:ind w:left="1060" w:hanging="360"/>
      </w:pPr>
      <w:r>
        <w:rPr>
          <w:rFonts w:ascii="Calibri" w:eastAsia="Calibri" w:hAnsi="Calibri" w:cs="Calibri"/>
          <w:sz w:val="24"/>
          <w:szCs w:val="24"/>
        </w:rPr>
        <w:t>b.</w:t>
      </w:r>
      <w:r w:rsidR="00445848">
        <w:rPr>
          <w:rFonts w:ascii="Calibri" w:eastAsia="Calibri" w:hAnsi="Calibri" w:cs="Calibri"/>
          <w:sz w:val="24"/>
          <w:szCs w:val="24"/>
        </w:rPr>
        <w:t xml:space="preserve"> </w:t>
      </w:r>
      <w:r w:rsidR="00445848">
        <w:rPr>
          <w:rFonts w:ascii="Calibri" w:eastAsia="Calibri" w:hAnsi="Calibri" w:cs="Calibri"/>
          <w:sz w:val="24"/>
          <w:szCs w:val="24"/>
        </w:rPr>
        <w:tab/>
        <w:t>Conducting inspections in suspicious weapon manufacturing facto</w:t>
      </w:r>
      <w:r w:rsidR="00151CF3">
        <w:rPr>
          <w:rFonts w:ascii="Calibri" w:eastAsia="Calibri" w:hAnsi="Calibri" w:cs="Calibri"/>
          <w:sz w:val="24"/>
          <w:szCs w:val="24"/>
        </w:rPr>
        <w:t>ries across all arms-producing Member S</w:t>
      </w:r>
      <w:r w:rsidR="00445848">
        <w:rPr>
          <w:rFonts w:ascii="Calibri" w:eastAsia="Calibri" w:hAnsi="Calibri" w:cs="Calibri"/>
          <w:sz w:val="24"/>
          <w:szCs w:val="24"/>
        </w:rPr>
        <w:t>tates to ensure that they are being legitimately traded</w:t>
      </w:r>
      <w:r w:rsidR="00C70510">
        <w:rPr>
          <w:rFonts w:ascii="Calibri" w:eastAsia="Calibri" w:hAnsi="Calibri" w:cs="Calibri"/>
          <w:sz w:val="24"/>
          <w:szCs w:val="24"/>
        </w:rPr>
        <w:t>,</w:t>
      </w:r>
    </w:p>
    <w:p w14:paraId="3067E6A9" w14:textId="77777777" w:rsidR="00531D4F" w:rsidRDefault="00EB7DEB">
      <w:pPr>
        <w:ind w:left="1060" w:hanging="360"/>
      </w:pPr>
      <w:r>
        <w:rPr>
          <w:rFonts w:ascii="Calibri" w:eastAsia="Calibri" w:hAnsi="Calibri" w:cs="Calibri"/>
          <w:sz w:val="24"/>
          <w:szCs w:val="24"/>
        </w:rPr>
        <w:t>c.</w:t>
      </w:r>
      <w:r w:rsidR="00445848">
        <w:rPr>
          <w:rFonts w:ascii="Calibri" w:eastAsia="Calibri" w:hAnsi="Calibri" w:cs="Calibri"/>
          <w:sz w:val="24"/>
          <w:szCs w:val="24"/>
        </w:rPr>
        <w:t xml:space="preserve">  </w:t>
      </w:r>
      <w:r w:rsidR="00445848">
        <w:rPr>
          <w:rFonts w:ascii="Calibri" w:eastAsia="Calibri" w:hAnsi="Calibri" w:cs="Calibri"/>
          <w:sz w:val="24"/>
          <w:szCs w:val="24"/>
        </w:rPr>
        <w:tab/>
        <w:t>Ensuring that all arms-trade is taking place at designated UNODA outposts using m</w:t>
      </w:r>
      <w:r>
        <w:rPr>
          <w:rFonts w:ascii="Calibri" w:eastAsia="Calibri" w:hAnsi="Calibri" w:cs="Calibri"/>
          <w:sz w:val="24"/>
          <w:szCs w:val="24"/>
        </w:rPr>
        <w:t>eans such as but not limited to</w:t>
      </w:r>
      <w:r w:rsidR="00151CF3">
        <w:rPr>
          <w:rFonts w:ascii="Calibri" w:eastAsia="Calibri" w:hAnsi="Calibri" w:cs="Calibri"/>
          <w:sz w:val="24"/>
          <w:szCs w:val="24"/>
        </w:rPr>
        <w:t>:</w:t>
      </w:r>
    </w:p>
    <w:p w14:paraId="1D08C115" w14:textId="77777777" w:rsidR="00531D4F" w:rsidRDefault="00445848">
      <w:pPr>
        <w:numPr>
          <w:ilvl w:val="2"/>
          <w:numId w:val="4"/>
        </w:numPr>
        <w:ind w:hanging="360"/>
        <w:contextualSpacing/>
        <w:rPr>
          <w:rFonts w:ascii="Calibri" w:eastAsia="Calibri" w:hAnsi="Calibri" w:cs="Calibri"/>
          <w:sz w:val="24"/>
          <w:szCs w:val="24"/>
        </w:rPr>
      </w:pPr>
      <w:r>
        <w:rPr>
          <w:rFonts w:ascii="Calibri" w:eastAsia="Calibri" w:hAnsi="Calibri" w:cs="Calibri"/>
          <w:sz w:val="24"/>
          <w:szCs w:val="24"/>
        </w:rPr>
        <w:t>Deploying squads of soldier</w:t>
      </w:r>
      <w:r w:rsidR="00151CF3">
        <w:rPr>
          <w:rFonts w:ascii="Calibri" w:eastAsia="Calibri" w:hAnsi="Calibri" w:cs="Calibri"/>
          <w:sz w:val="24"/>
          <w:szCs w:val="24"/>
        </w:rPr>
        <w:t>s of the Member S</w:t>
      </w:r>
      <w:r>
        <w:rPr>
          <w:rFonts w:ascii="Calibri" w:eastAsia="Calibri" w:hAnsi="Calibri" w:cs="Calibri"/>
          <w:sz w:val="24"/>
          <w:szCs w:val="24"/>
        </w:rPr>
        <w:t>tate in which the outpost is based, from UNODA outposts to investigate, and possibly shut down, any un</w:t>
      </w:r>
      <w:r w:rsidR="00151CF3">
        <w:rPr>
          <w:rFonts w:ascii="Calibri" w:eastAsia="Calibri" w:hAnsi="Calibri" w:cs="Calibri"/>
          <w:sz w:val="24"/>
          <w:szCs w:val="24"/>
        </w:rPr>
        <w:t>affiliated arms-trade posts</w:t>
      </w:r>
      <w:r>
        <w:rPr>
          <w:rFonts w:ascii="Calibri" w:eastAsia="Calibri" w:hAnsi="Calibri" w:cs="Calibri"/>
          <w:sz w:val="24"/>
          <w:szCs w:val="24"/>
        </w:rPr>
        <w:t>,</w:t>
      </w:r>
    </w:p>
    <w:p w14:paraId="73E3F461" w14:textId="77777777" w:rsidR="00531D4F" w:rsidRDefault="00445848">
      <w:pPr>
        <w:numPr>
          <w:ilvl w:val="2"/>
          <w:numId w:val="4"/>
        </w:numPr>
        <w:ind w:hanging="360"/>
        <w:contextualSpacing/>
        <w:rPr>
          <w:rFonts w:ascii="Calibri" w:eastAsia="Calibri" w:hAnsi="Calibri" w:cs="Calibri"/>
          <w:sz w:val="24"/>
          <w:szCs w:val="24"/>
        </w:rPr>
      </w:pPr>
      <w:r>
        <w:rPr>
          <w:rFonts w:ascii="Calibri" w:eastAsia="Calibri" w:hAnsi="Calibri" w:cs="Calibri"/>
          <w:sz w:val="24"/>
          <w:szCs w:val="24"/>
        </w:rPr>
        <w:t>Collecting relevant feedback</w:t>
      </w:r>
      <w:r w:rsidR="00151CF3">
        <w:rPr>
          <w:rFonts w:ascii="Calibri" w:eastAsia="Calibri" w:hAnsi="Calibri" w:cs="Calibri"/>
          <w:sz w:val="24"/>
          <w:szCs w:val="24"/>
        </w:rPr>
        <w:t xml:space="preserve"> from the military of the State</w:t>
      </w:r>
      <w:r>
        <w:rPr>
          <w:rFonts w:ascii="Calibri" w:eastAsia="Calibri" w:hAnsi="Calibri" w:cs="Calibri"/>
          <w:sz w:val="24"/>
          <w:szCs w:val="24"/>
        </w:rPr>
        <w:t>,</w:t>
      </w:r>
    </w:p>
    <w:p w14:paraId="0B231E75" w14:textId="77777777" w:rsidR="00531D4F" w:rsidRDefault="00445848">
      <w:pPr>
        <w:numPr>
          <w:ilvl w:val="2"/>
          <w:numId w:val="4"/>
        </w:numPr>
        <w:ind w:hanging="360"/>
        <w:contextualSpacing/>
        <w:rPr>
          <w:rFonts w:ascii="Calibri" w:eastAsia="Calibri" w:hAnsi="Calibri" w:cs="Calibri"/>
          <w:sz w:val="24"/>
          <w:szCs w:val="24"/>
        </w:rPr>
      </w:pPr>
      <w:r>
        <w:rPr>
          <w:rFonts w:ascii="Calibri" w:eastAsia="Calibri" w:hAnsi="Calibri" w:cs="Calibri"/>
          <w:sz w:val="24"/>
          <w:szCs w:val="24"/>
        </w:rPr>
        <w:t>The setting up of an experienced task force responsible for finding and acquiring illegal arms trading sites in collaboration with the local army;</w:t>
      </w:r>
    </w:p>
    <w:p w14:paraId="5D5433A9" w14:textId="77777777" w:rsidR="00531D4F" w:rsidRDefault="00531D4F">
      <w:pPr>
        <w:ind w:left="1440"/>
      </w:pPr>
    </w:p>
    <w:p w14:paraId="024ECD57" w14:textId="77777777" w:rsidR="00531D4F" w:rsidRDefault="00445848">
      <w:r>
        <w:rPr>
          <w:rFonts w:ascii="Calibri" w:eastAsia="Calibri" w:hAnsi="Calibri" w:cs="Calibri"/>
          <w:sz w:val="24"/>
          <w:szCs w:val="24"/>
        </w:rPr>
        <w:t xml:space="preserve">2) </w:t>
      </w:r>
      <w:r>
        <w:rPr>
          <w:rFonts w:ascii="Calibri" w:eastAsia="Calibri" w:hAnsi="Calibri" w:cs="Calibri"/>
          <w:sz w:val="24"/>
          <w:szCs w:val="24"/>
          <w:highlight w:val="white"/>
          <w:u w:val="single"/>
        </w:rPr>
        <w:t>Requests</w:t>
      </w:r>
      <w:r w:rsidR="00151CF3">
        <w:rPr>
          <w:rFonts w:ascii="Calibri" w:eastAsia="Calibri" w:hAnsi="Calibri" w:cs="Calibri"/>
          <w:sz w:val="24"/>
          <w:szCs w:val="24"/>
          <w:highlight w:val="white"/>
        </w:rPr>
        <w:t xml:space="preserve"> all Member S</w:t>
      </w:r>
      <w:r>
        <w:rPr>
          <w:rFonts w:ascii="Calibri" w:eastAsia="Calibri" w:hAnsi="Calibri" w:cs="Calibri"/>
          <w:sz w:val="24"/>
          <w:szCs w:val="24"/>
          <w:highlight w:val="white"/>
        </w:rPr>
        <w:t>tates to attend a yearly United Nati</w:t>
      </w:r>
      <w:r w:rsidR="00EB7DEB">
        <w:rPr>
          <w:rFonts w:ascii="Calibri" w:eastAsia="Calibri" w:hAnsi="Calibri" w:cs="Calibri"/>
          <w:sz w:val="24"/>
          <w:szCs w:val="24"/>
          <w:highlight w:val="white"/>
        </w:rPr>
        <w:t>ons arms-trade convention where</w:t>
      </w:r>
      <w:r w:rsidR="00C70510">
        <w:rPr>
          <w:rFonts w:ascii="Calibri" w:eastAsia="Calibri" w:hAnsi="Calibri" w:cs="Calibri"/>
          <w:sz w:val="24"/>
          <w:szCs w:val="24"/>
          <w:highlight w:val="white"/>
        </w:rPr>
        <w:t>:</w:t>
      </w:r>
    </w:p>
    <w:p w14:paraId="24282826" w14:textId="77777777" w:rsidR="00531D4F" w:rsidRDefault="00C70510">
      <w:pPr>
        <w:numPr>
          <w:ilvl w:val="1"/>
          <w:numId w:val="5"/>
        </w:numPr>
        <w:ind w:hanging="360"/>
        <w:contextualSpacing/>
        <w:rPr>
          <w:rFonts w:ascii="Calibri" w:eastAsia="Calibri" w:hAnsi="Calibri" w:cs="Calibri"/>
          <w:sz w:val="24"/>
          <w:szCs w:val="24"/>
          <w:highlight w:val="white"/>
        </w:rPr>
      </w:pPr>
      <w:r>
        <w:rPr>
          <w:rFonts w:ascii="Calibri" w:eastAsia="Calibri" w:hAnsi="Calibri" w:cs="Calibri"/>
          <w:sz w:val="24"/>
          <w:szCs w:val="24"/>
          <w:highlight w:val="white"/>
        </w:rPr>
        <w:t xml:space="preserve"> If any Member S</w:t>
      </w:r>
      <w:r w:rsidR="00445848">
        <w:rPr>
          <w:rFonts w:ascii="Calibri" w:eastAsia="Calibri" w:hAnsi="Calibri" w:cs="Calibri"/>
          <w:sz w:val="24"/>
          <w:szCs w:val="24"/>
          <w:highlight w:val="white"/>
        </w:rPr>
        <w:t>tates wish to propose a new arms-trade deal, they are required to submit it to a review board, which consists of members of UNODA,</w:t>
      </w:r>
    </w:p>
    <w:p w14:paraId="3398ED5C" w14:textId="77777777" w:rsidR="00531D4F" w:rsidRDefault="00445848">
      <w:pPr>
        <w:numPr>
          <w:ilvl w:val="1"/>
          <w:numId w:val="5"/>
        </w:numPr>
        <w:ind w:hanging="360"/>
        <w:contextualSpacing/>
        <w:rPr>
          <w:rFonts w:ascii="Calibri" w:eastAsia="Calibri" w:hAnsi="Calibri" w:cs="Calibri"/>
          <w:sz w:val="24"/>
          <w:szCs w:val="24"/>
          <w:highlight w:val="white"/>
        </w:rPr>
      </w:pPr>
      <w:r>
        <w:rPr>
          <w:rFonts w:ascii="Calibri" w:eastAsia="Calibri" w:hAnsi="Calibri" w:cs="Calibri"/>
          <w:sz w:val="24"/>
          <w:szCs w:val="24"/>
          <w:highlight w:val="white"/>
        </w:rPr>
        <w:t>The review board will review the deal’s terms and conditions, and pre</w:t>
      </w:r>
      <w:r w:rsidR="00C70510">
        <w:rPr>
          <w:rFonts w:ascii="Calibri" w:eastAsia="Calibri" w:hAnsi="Calibri" w:cs="Calibri"/>
          <w:sz w:val="24"/>
          <w:szCs w:val="24"/>
          <w:highlight w:val="white"/>
        </w:rPr>
        <w:t>sent the deal to the assembled M</w:t>
      </w:r>
      <w:r>
        <w:rPr>
          <w:rFonts w:ascii="Calibri" w:eastAsia="Calibri" w:hAnsi="Calibri" w:cs="Calibri"/>
          <w:sz w:val="24"/>
          <w:szCs w:val="24"/>
          <w:highlight w:val="white"/>
        </w:rPr>
        <w:t>e</w:t>
      </w:r>
      <w:r w:rsidR="00C70510">
        <w:rPr>
          <w:rFonts w:ascii="Calibri" w:eastAsia="Calibri" w:hAnsi="Calibri" w:cs="Calibri"/>
          <w:sz w:val="24"/>
          <w:szCs w:val="24"/>
          <w:highlight w:val="white"/>
        </w:rPr>
        <w:t>mber S</w:t>
      </w:r>
      <w:r>
        <w:rPr>
          <w:rFonts w:ascii="Calibri" w:eastAsia="Calibri" w:hAnsi="Calibri" w:cs="Calibri"/>
          <w:sz w:val="24"/>
          <w:szCs w:val="24"/>
          <w:highlight w:val="white"/>
        </w:rPr>
        <w:t>tates,</w:t>
      </w:r>
    </w:p>
    <w:p w14:paraId="0CD6ABB5" w14:textId="77777777" w:rsidR="00531D4F" w:rsidRDefault="00C70510">
      <w:pPr>
        <w:numPr>
          <w:ilvl w:val="1"/>
          <w:numId w:val="5"/>
        </w:numPr>
        <w:ind w:hanging="360"/>
        <w:contextualSpacing/>
        <w:rPr>
          <w:rFonts w:ascii="Calibri" w:eastAsia="Calibri" w:hAnsi="Calibri" w:cs="Calibri"/>
          <w:sz w:val="24"/>
          <w:szCs w:val="24"/>
          <w:highlight w:val="white"/>
        </w:rPr>
      </w:pPr>
      <w:r>
        <w:rPr>
          <w:rFonts w:ascii="Calibri" w:eastAsia="Calibri" w:hAnsi="Calibri" w:cs="Calibri"/>
          <w:sz w:val="24"/>
          <w:szCs w:val="24"/>
          <w:highlight w:val="white"/>
        </w:rPr>
        <w:t xml:space="preserve"> The other Member S</w:t>
      </w:r>
      <w:r w:rsidR="00445848">
        <w:rPr>
          <w:rFonts w:ascii="Calibri" w:eastAsia="Calibri" w:hAnsi="Calibri" w:cs="Calibri"/>
          <w:sz w:val="24"/>
          <w:szCs w:val="24"/>
          <w:highlight w:val="white"/>
        </w:rPr>
        <w:t>tates will vote upon whether the trade in question should be allowed or not, and:</w:t>
      </w:r>
    </w:p>
    <w:p w14:paraId="2285E498" w14:textId="77777777" w:rsidR="00531D4F" w:rsidRDefault="00445848">
      <w:pPr>
        <w:numPr>
          <w:ilvl w:val="2"/>
          <w:numId w:val="5"/>
        </w:numPr>
        <w:ind w:hanging="360"/>
        <w:contextualSpacing/>
        <w:rPr>
          <w:rFonts w:ascii="Calibri" w:eastAsia="Calibri" w:hAnsi="Calibri" w:cs="Calibri"/>
          <w:sz w:val="24"/>
          <w:szCs w:val="24"/>
          <w:highlight w:val="white"/>
        </w:rPr>
      </w:pPr>
      <w:r>
        <w:rPr>
          <w:rFonts w:ascii="Calibri" w:eastAsia="Calibri" w:hAnsi="Calibri" w:cs="Calibri"/>
          <w:sz w:val="24"/>
          <w:szCs w:val="24"/>
          <w:highlight w:val="white"/>
        </w:rPr>
        <w:t xml:space="preserve"> If the majority votes in favour, then the arms-trade deal can be carried out legally at all UNODA arms-trade outposts across the conflict zone,</w:t>
      </w:r>
    </w:p>
    <w:p w14:paraId="059F6AA6" w14:textId="77777777" w:rsidR="00531D4F" w:rsidRDefault="00445848">
      <w:pPr>
        <w:numPr>
          <w:ilvl w:val="2"/>
          <w:numId w:val="5"/>
        </w:numPr>
        <w:ind w:hanging="360"/>
        <w:contextualSpacing/>
        <w:rPr>
          <w:rFonts w:ascii="Calibri" w:eastAsia="Calibri" w:hAnsi="Calibri" w:cs="Calibri"/>
          <w:sz w:val="24"/>
          <w:szCs w:val="24"/>
          <w:highlight w:val="white"/>
        </w:rPr>
      </w:pPr>
      <w:r>
        <w:rPr>
          <w:rFonts w:ascii="Calibri" w:eastAsia="Calibri" w:hAnsi="Calibri" w:cs="Calibri"/>
          <w:sz w:val="24"/>
          <w:szCs w:val="24"/>
          <w:highlight w:val="white"/>
        </w:rPr>
        <w:t xml:space="preserve"> If the majority votes </w:t>
      </w:r>
      <w:r w:rsidR="00C70510">
        <w:rPr>
          <w:rFonts w:ascii="Calibri" w:eastAsia="Calibri" w:hAnsi="Calibri" w:cs="Calibri"/>
          <w:sz w:val="24"/>
          <w:szCs w:val="24"/>
          <w:highlight w:val="white"/>
        </w:rPr>
        <w:t>‘</w:t>
      </w:r>
      <w:r>
        <w:rPr>
          <w:rFonts w:ascii="Calibri" w:eastAsia="Calibri" w:hAnsi="Calibri" w:cs="Calibri"/>
          <w:sz w:val="24"/>
          <w:szCs w:val="24"/>
          <w:highlight w:val="white"/>
        </w:rPr>
        <w:t>no</w:t>
      </w:r>
      <w:r w:rsidR="00C70510">
        <w:rPr>
          <w:rFonts w:ascii="Calibri" w:eastAsia="Calibri" w:hAnsi="Calibri" w:cs="Calibri"/>
          <w:sz w:val="24"/>
          <w:szCs w:val="24"/>
          <w:highlight w:val="white"/>
        </w:rPr>
        <w:t>’</w:t>
      </w:r>
      <w:r>
        <w:rPr>
          <w:rFonts w:ascii="Calibri" w:eastAsia="Calibri" w:hAnsi="Calibri" w:cs="Calibri"/>
          <w:sz w:val="24"/>
          <w:szCs w:val="24"/>
          <w:highlight w:val="white"/>
        </w:rPr>
        <w:t>, then the review board will carry out further investigation into the reasons why the trade should not be allowed, and will ultimately have the power to allow the trade or not,</w:t>
      </w:r>
    </w:p>
    <w:p w14:paraId="4FCB0419" w14:textId="77777777" w:rsidR="00531D4F" w:rsidRDefault="00C70510">
      <w:pPr>
        <w:numPr>
          <w:ilvl w:val="2"/>
          <w:numId w:val="5"/>
        </w:numPr>
        <w:ind w:hanging="360"/>
        <w:contextualSpacing/>
        <w:rPr>
          <w:rFonts w:ascii="Calibri" w:eastAsia="Calibri" w:hAnsi="Calibri" w:cs="Calibri"/>
          <w:sz w:val="24"/>
          <w:szCs w:val="24"/>
          <w:highlight w:val="white"/>
        </w:rPr>
      </w:pPr>
      <w:r>
        <w:rPr>
          <w:rFonts w:ascii="Calibri" w:eastAsia="Calibri" w:hAnsi="Calibri" w:cs="Calibri"/>
          <w:sz w:val="24"/>
          <w:szCs w:val="24"/>
          <w:highlight w:val="white"/>
        </w:rPr>
        <w:t>If the Member S</w:t>
      </w:r>
      <w:r w:rsidR="00445848">
        <w:rPr>
          <w:rFonts w:ascii="Calibri" w:eastAsia="Calibri" w:hAnsi="Calibri" w:cs="Calibri"/>
          <w:sz w:val="24"/>
          <w:szCs w:val="24"/>
          <w:highlight w:val="white"/>
        </w:rPr>
        <w:t xml:space="preserve">tate still proceeds with the trade even after the review board votes </w:t>
      </w:r>
      <w:r>
        <w:rPr>
          <w:rFonts w:ascii="Calibri" w:eastAsia="Calibri" w:hAnsi="Calibri" w:cs="Calibri"/>
          <w:sz w:val="24"/>
          <w:szCs w:val="24"/>
          <w:highlight w:val="white"/>
        </w:rPr>
        <w:t>‘</w:t>
      </w:r>
      <w:r w:rsidR="00445848">
        <w:rPr>
          <w:rFonts w:ascii="Calibri" w:eastAsia="Calibri" w:hAnsi="Calibri" w:cs="Calibri"/>
          <w:sz w:val="24"/>
          <w:szCs w:val="24"/>
          <w:highlight w:val="white"/>
        </w:rPr>
        <w:t>no</w:t>
      </w:r>
      <w:r>
        <w:rPr>
          <w:rFonts w:ascii="Calibri" w:eastAsia="Calibri" w:hAnsi="Calibri" w:cs="Calibri"/>
          <w:sz w:val="24"/>
          <w:szCs w:val="24"/>
          <w:highlight w:val="white"/>
        </w:rPr>
        <w:t>’</w:t>
      </w:r>
      <w:r w:rsidR="00445848">
        <w:rPr>
          <w:rFonts w:ascii="Calibri" w:eastAsia="Calibri" w:hAnsi="Calibri" w:cs="Calibri"/>
          <w:sz w:val="24"/>
          <w:szCs w:val="24"/>
          <w:highlight w:val="white"/>
        </w:rPr>
        <w:t>, then it will be considered a violation of international law and the matter will be referred to the Security Council and the International Court of Justice to consider sanctions (compliant with clause 6),</w:t>
      </w:r>
    </w:p>
    <w:p w14:paraId="3A6909DA" w14:textId="77777777" w:rsidR="00531D4F" w:rsidRDefault="00445848">
      <w:pPr>
        <w:numPr>
          <w:ilvl w:val="1"/>
          <w:numId w:val="5"/>
        </w:numPr>
        <w:ind w:hanging="360"/>
        <w:contextualSpacing/>
        <w:rPr>
          <w:rFonts w:ascii="Calibri" w:eastAsia="Calibri" w:hAnsi="Calibri" w:cs="Calibri"/>
          <w:sz w:val="24"/>
          <w:szCs w:val="24"/>
          <w:highlight w:val="white"/>
        </w:rPr>
      </w:pPr>
      <w:r>
        <w:rPr>
          <w:rFonts w:ascii="Calibri" w:eastAsia="Calibri" w:hAnsi="Calibri" w:cs="Calibri"/>
          <w:sz w:val="24"/>
          <w:szCs w:val="24"/>
          <w:highlight w:val="white"/>
        </w:rPr>
        <w:lastRenderedPageBreak/>
        <w:t>The same voting procedure will be implemented on ex</w:t>
      </w:r>
      <w:r w:rsidR="00C70510">
        <w:rPr>
          <w:rFonts w:ascii="Calibri" w:eastAsia="Calibri" w:hAnsi="Calibri" w:cs="Calibri"/>
          <w:sz w:val="24"/>
          <w:szCs w:val="24"/>
          <w:highlight w:val="white"/>
        </w:rPr>
        <w:t>isting arms-trade deals if any Member S</w:t>
      </w:r>
      <w:r>
        <w:rPr>
          <w:rFonts w:ascii="Calibri" w:eastAsia="Calibri" w:hAnsi="Calibri" w:cs="Calibri"/>
          <w:sz w:val="24"/>
          <w:szCs w:val="24"/>
          <w:highlight w:val="white"/>
        </w:rPr>
        <w:t>tate believes that they should be revised;</w:t>
      </w:r>
    </w:p>
    <w:p w14:paraId="6AABB0B5" w14:textId="77777777" w:rsidR="00531D4F" w:rsidRDefault="00531D4F">
      <w:pPr>
        <w:ind w:left="720"/>
      </w:pPr>
    </w:p>
    <w:p w14:paraId="57A6F8A7" w14:textId="77777777" w:rsidR="00531D4F" w:rsidRDefault="00445848">
      <w:r>
        <w:rPr>
          <w:rFonts w:ascii="Calibri" w:eastAsia="Calibri" w:hAnsi="Calibri" w:cs="Calibri"/>
          <w:sz w:val="24"/>
          <w:szCs w:val="24"/>
          <w:highlight w:val="white"/>
        </w:rPr>
        <w:t xml:space="preserve">3) </w:t>
      </w:r>
      <w:r w:rsidR="00EB7DEB">
        <w:rPr>
          <w:rFonts w:ascii="Calibri" w:eastAsia="Calibri" w:hAnsi="Calibri" w:cs="Calibri"/>
          <w:sz w:val="24"/>
          <w:szCs w:val="24"/>
          <w:highlight w:val="white"/>
          <w:u w:val="single"/>
        </w:rPr>
        <w:t>Urges</w:t>
      </w:r>
      <w:r w:rsidR="00C70510">
        <w:rPr>
          <w:rFonts w:ascii="Calibri" w:eastAsia="Calibri" w:hAnsi="Calibri" w:cs="Calibri"/>
          <w:sz w:val="24"/>
          <w:szCs w:val="24"/>
          <w:highlight w:val="white"/>
        </w:rPr>
        <w:t xml:space="preserve"> the foundation of the </w:t>
      </w:r>
      <w:r>
        <w:rPr>
          <w:rFonts w:ascii="Calibri" w:eastAsia="Calibri" w:hAnsi="Calibri" w:cs="Calibri"/>
          <w:sz w:val="24"/>
          <w:szCs w:val="24"/>
          <w:highlight w:val="white"/>
        </w:rPr>
        <w:t>United Nations Armaments Control Board</w:t>
      </w:r>
      <w:r w:rsidR="00C70510">
        <w:rPr>
          <w:rFonts w:ascii="Calibri" w:eastAsia="Calibri" w:hAnsi="Calibri" w:cs="Calibri"/>
          <w:sz w:val="24"/>
          <w:szCs w:val="24"/>
          <w:highlight w:val="white"/>
        </w:rPr>
        <w:t xml:space="preserve"> (UNACB</w:t>
      </w:r>
      <w:r>
        <w:rPr>
          <w:rFonts w:ascii="Calibri" w:eastAsia="Calibri" w:hAnsi="Calibri" w:cs="Calibri"/>
          <w:sz w:val="24"/>
          <w:szCs w:val="24"/>
          <w:highlight w:val="white"/>
        </w:rPr>
        <w:t xml:space="preserve">), a new closed but amenable medium over which legal armaments can be bought and sold, and orders </w:t>
      </w:r>
      <w:r w:rsidR="00C70510">
        <w:rPr>
          <w:rFonts w:ascii="Calibri" w:eastAsia="Calibri" w:hAnsi="Calibri" w:cs="Calibri"/>
          <w:sz w:val="24"/>
          <w:szCs w:val="24"/>
          <w:highlight w:val="white"/>
        </w:rPr>
        <w:t>for armaments can be placed by Member S</w:t>
      </w:r>
      <w:r>
        <w:rPr>
          <w:rFonts w:ascii="Calibri" w:eastAsia="Calibri" w:hAnsi="Calibri" w:cs="Calibri"/>
          <w:sz w:val="24"/>
          <w:szCs w:val="24"/>
          <w:highlight w:val="white"/>
        </w:rPr>
        <w:t xml:space="preserve">tates, which shall function based on the following </w:t>
      </w:r>
      <w:r w:rsidR="00EB7DEB">
        <w:rPr>
          <w:rFonts w:ascii="Calibri" w:eastAsia="Calibri" w:hAnsi="Calibri" w:cs="Calibri"/>
          <w:sz w:val="24"/>
          <w:szCs w:val="24"/>
          <w:highlight w:val="white"/>
        </w:rPr>
        <w:t>premises</w:t>
      </w:r>
      <w:r w:rsidR="00C70510">
        <w:rPr>
          <w:rFonts w:ascii="Calibri" w:eastAsia="Calibri" w:hAnsi="Calibri" w:cs="Calibri"/>
          <w:sz w:val="24"/>
          <w:szCs w:val="24"/>
          <w:highlight w:val="white"/>
        </w:rPr>
        <w:t>:</w:t>
      </w:r>
    </w:p>
    <w:p w14:paraId="3B9E03E6" w14:textId="77777777" w:rsidR="00531D4F" w:rsidRDefault="00445848">
      <w:pPr>
        <w:numPr>
          <w:ilvl w:val="1"/>
          <w:numId w:val="1"/>
        </w:numPr>
        <w:ind w:hanging="360"/>
        <w:contextualSpacing/>
        <w:rPr>
          <w:rFonts w:ascii="Calibri" w:eastAsia="Calibri" w:hAnsi="Calibri" w:cs="Calibri"/>
          <w:sz w:val="24"/>
          <w:szCs w:val="24"/>
        </w:rPr>
      </w:pPr>
      <w:r>
        <w:rPr>
          <w:rFonts w:ascii="Calibri" w:eastAsia="Calibri" w:hAnsi="Calibri" w:cs="Calibri"/>
          <w:sz w:val="24"/>
          <w:szCs w:val="24"/>
          <w:highlight w:val="white"/>
        </w:rPr>
        <w:t>Arms sold via the UNACB will only interact with organisations which the United Nations Office for Disarmament Affairs (UNODA) deems reput</w:t>
      </w:r>
      <w:r w:rsidR="00C70510">
        <w:rPr>
          <w:rFonts w:ascii="Calibri" w:eastAsia="Calibri" w:hAnsi="Calibri" w:cs="Calibri"/>
          <w:sz w:val="24"/>
          <w:szCs w:val="24"/>
          <w:highlight w:val="white"/>
        </w:rPr>
        <w:t>able buyers and sellers, be the S</w:t>
      </w:r>
      <w:r>
        <w:rPr>
          <w:rFonts w:ascii="Calibri" w:eastAsia="Calibri" w:hAnsi="Calibri" w:cs="Calibri"/>
          <w:sz w:val="24"/>
          <w:szCs w:val="24"/>
          <w:highlight w:val="white"/>
        </w:rPr>
        <w:t>tates, organisations, companies or individuals,</w:t>
      </w:r>
    </w:p>
    <w:p w14:paraId="3808513E" w14:textId="77777777" w:rsidR="00531D4F" w:rsidRDefault="00445848">
      <w:pPr>
        <w:numPr>
          <w:ilvl w:val="1"/>
          <w:numId w:val="1"/>
        </w:numPr>
        <w:ind w:hanging="360"/>
        <w:contextualSpacing/>
        <w:rPr>
          <w:rFonts w:ascii="Calibri" w:eastAsia="Calibri" w:hAnsi="Calibri" w:cs="Calibri"/>
          <w:sz w:val="24"/>
          <w:szCs w:val="24"/>
        </w:rPr>
      </w:pPr>
      <w:r>
        <w:rPr>
          <w:rFonts w:ascii="Calibri" w:eastAsia="Calibri" w:hAnsi="Calibri" w:cs="Calibri"/>
          <w:sz w:val="24"/>
          <w:szCs w:val="24"/>
          <w:highlight w:val="white"/>
        </w:rPr>
        <w:t xml:space="preserve">The UNACB will be run under the strict dual control of the </w:t>
      </w:r>
      <w:r w:rsidR="00EB7DEB">
        <w:rPr>
          <w:rFonts w:ascii="Calibri" w:eastAsia="Calibri" w:hAnsi="Calibri" w:cs="Calibri"/>
          <w:sz w:val="24"/>
          <w:szCs w:val="24"/>
          <w:highlight w:val="white"/>
        </w:rPr>
        <w:t xml:space="preserve">Security Council and </w:t>
      </w:r>
      <w:r w:rsidR="00C70510">
        <w:rPr>
          <w:rFonts w:ascii="Calibri" w:eastAsia="Calibri" w:hAnsi="Calibri" w:cs="Calibri"/>
          <w:sz w:val="24"/>
          <w:szCs w:val="24"/>
          <w:highlight w:val="white"/>
        </w:rPr>
        <w:t xml:space="preserve">the </w:t>
      </w:r>
      <w:r w:rsidR="00EB7DEB">
        <w:rPr>
          <w:rFonts w:ascii="Calibri" w:eastAsia="Calibri" w:hAnsi="Calibri" w:cs="Calibri"/>
          <w:sz w:val="24"/>
          <w:szCs w:val="24"/>
          <w:highlight w:val="white"/>
        </w:rPr>
        <w:t>UNODA</w:t>
      </w:r>
      <w:r>
        <w:rPr>
          <w:rFonts w:ascii="Calibri" w:eastAsia="Calibri" w:hAnsi="Calibri" w:cs="Calibri"/>
          <w:sz w:val="24"/>
          <w:szCs w:val="24"/>
          <w:highlight w:val="white"/>
        </w:rPr>
        <w:t>,</w:t>
      </w:r>
    </w:p>
    <w:p w14:paraId="32218453" w14:textId="77777777" w:rsidR="00531D4F" w:rsidRDefault="00C70510">
      <w:pPr>
        <w:numPr>
          <w:ilvl w:val="1"/>
          <w:numId w:val="1"/>
        </w:numPr>
        <w:ind w:hanging="360"/>
        <w:contextualSpacing/>
        <w:rPr>
          <w:rFonts w:ascii="Calibri" w:eastAsia="Calibri" w:hAnsi="Calibri" w:cs="Calibri"/>
          <w:sz w:val="24"/>
          <w:szCs w:val="24"/>
        </w:rPr>
      </w:pPr>
      <w:r>
        <w:rPr>
          <w:rFonts w:ascii="Calibri" w:eastAsia="Calibri" w:hAnsi="Calibri" w:cs="Calibri"/>
          <w:sz w:val="24"/>
          <w:szCs w:val="24"/>
          <w:highlight w:val="white"/>
        </w:rPr>
        <w:t>The UNA</w:t>
      </w:r>
      <w:r w:rsidR="00445848">
        <w:rPr>
          <w:rFonts w:ascii="Calibri" w:eastAsia="Calibri" w:hAnsi="Calibri" w:cs="Calibri"/>
          <w:sz w:val="24"/>
          <w:szCs w:val="24"/>
          <w:highlight w:val="white"/>
        </w:rPr>
        <w:t>C</w:t>
      </w:r>
      <w:r>
        <w:rPr>
          <w:rFonts w:ascii="Calibri" w:eastAsia="Calibri" w:hAnsi="Calibri" w:cs="Calibri"/>
          <w:sz w:val="24"/>
          <w:szCs w:val="24"/>
          <w:highlight w:val="white"/>
        </w:rPr>
        <w:t>B</w:t>
      </w:r>
      <w:r w:rsidR="00445848">
        <w:rPr>
          <w:rFonts w:ascii="Calibri" w:eastAsia="Calibri" w:hAnsi="Calibri" w:cs="Calibri"/>
          <w:sz w:val="24"/>
          <w:szCs w:val="24"/>
          <w:highlight w:val="white"/>
        </w:rPr>
        <w:t xml:space="preserve"> will guarantee the perfect condition of the commodities being shipped and it will guarantee the best price on the market from sellers, hence rendering all other met</w:t>
      </w:r>
      <w:r>
        <w:rPr>
          <w:rFonts w:ascii="Calibri" w:eastAsia="Calibri" w:hAnsi="Calibri" w:cs="Calibri"/>
          <w:sz w:val="24"/>
          <w:szCs w:val="24"/>
          <w:highlight w:val="white"/>
        </w:rPr>
        <w:t>hods of purchase irrelevant to Member S</w:t>
      </w:r>
      <w:r w:rsidR="00445848">
        <w:rPr>
          <w:rFonts w:ascii="Calibri" w:eastAsia="Calibri" w:hAnsi="Calibri" w:cs="Calibri"/>
          <w:sz w:val="24"/>
          <w:szCs w:val="24"/>
          <w:highlight w:val="white"/>
        </w:rPr>
        <w:t>tates,</w:t>
      </w:r>
    </w:p>
    <w:p w14:paraId="4ADE44F6" w14:textId="77777777" w:rsidR="00531D4F" w:rsidRDefault="00445848">
      <w:pPr>
        <w:numPr>
          <w:ilvl w:val="1"/>
          <w:numId w:val="1"/>
        </w:numPr>
        <w:ind w:hanging="360"/>
        <w:contextualSpacing/>
        <w:rPr>
          <w:rFonts w:ascii="Calibri" w:eastAsia="Calibri" w:hAnsi="Calibri" w:cs="Calibri"/>
          <w:sz w:val="24"/>
          <w:szCs w:val="24"/>
        </w:rPr>
      </w:pPr>
      <w:r>
        <w:rPr>
          <w:rFonts w:ascii="Calibri" w:eastAsia="Calibri" w:hAnsi="Calibri" w:cs="Calibri"/>
          <w:sz w:val="24"/>
          <w:szCs w:val="24"/>
          <w:highlight w:val="white"/>
        </w:rPr>
        <w:t>The Security Council may consider sanctio</w:t>
      </w:r>
      <w:r w:rsidR="00C70510">
        <w:rPr>
          <w:rFonts w:ascii="Calibri" w:eastAsia="Calibri" w:hAnsi="Calibri" w:cs="Calibri"/>
          <w:sz w:val="24"/>
          <w:szCs w:val="24"/>
          <w:highlight w:val="white"/>
        </w:rPr>
        <w:t>ns defined in clause 6 against Member S</w:t>
      </w:r>
      <w:r>
        <w:rPr>
          <w:rFonts w:ascii="Calibri" w:eastAsia="Calibri" w:hAnsi="Calibri" w:cs="Calibri"/>
          <w:sz w:val="24"/>
          <w:szCs w:val="24"/>
          <w:highlight w:val="white"/>
        </w:rPr>
        <w:t xml:space="preserve">tates which refuse to join, </w:t>
      </w:r>
    </w:p>
    <w:p w14:paraId="4C085EEB" w14:textId="77777777" w:rsidR="00531D4F" w:rsidRDefault="00C70510">
      <w:pPr>
        <w:numPr>
          <w:ilvl w:val="1"/>
          <w:numId w:val="1"/>
        </w:numPr>
        <w:ind w:hanging="360"/>
        <w:contextualSpacing/>
        <w:rPr>
          <w:rFonts w:ascii="Calibri" w:eastAsia="Calibri" w:hAnsi="Calibri" w:cs="Calibri"/>
          <w:sz w:val="24"/>
          <w:szCs w:val="24"/>
        </w:rPr>
      </w:pPr>
      <w:r>
        <w:rPr>
          <w:rFonts w:ascii="Calibri" w:eastAsia="Calibri" w:hAnsi="Calibri" w:cs="Calibri"/>
          <w:sz w:val="24"/>
          <w:szCs w:val="24"/>
          <w:highlight w:val="white"/>
        </w:rPr>
        <w:t>The UNACB will prosecute any S</w:t>
      </w:r>
      <w:r w:rsidR="00445848">
        <w:rPr>
          <w:rFonts w:ascii="Calibri" w:eastAsia="Calibri" w:hAnsi="Calibri" w:cs="Calibri"/>
          <w:sz w:val="24"/>
          <w:szCs w:val="24"/>
          <w:highlight w:val="white"/>
        </w:rPr>
        <w:t>tate, organisation or individual found to be selling armaments of any description to terrorist, extremists or other groups deemed dangerous by the Security Council, by means such as but not limited to:</w:t>
      </w:r>
    </w:p>
    <w:p w14:paraId="782E3722" w14:textId="77777777" w:rsidR="00531D4F" w:rsidRDefault="00445848">
      <w:pPr>
        <w:numPr>
          <w:ilvl w:val="2"/>
          <w:numId w:val="1"/>
        </w:numPr>
        <w:ind w:hanging="360"/>
        <w:contextualSpacing/>
        <w:rPr>
          <w:rFonts w:ascii="Calibri" w:eastAsia="Calibri" w:hAnsi="Calibri" w:cs="Calibri"/>
          <w:sz w:val="24"/>
          <w:szCs w:val="24"/>
        </w:rPr>
      </w:pPr>
      <w:r>
        <w:rPr>
          <w:rFonts w:ascii="Calibri" w:eastAsia="Calibri" w:hAnsi="Calibri" w:cs="Calibri"/>
          <w:sz w:val="24"/>
          <w:szCs w:val="24"/>
          <w:highlight w:val="white"/>
        </w:rPr>
        <w:t>Filing cases to the International Cour</w:t>
      </w:r>
      <w:r w:rsidR="00C70510">
        <w:rPr>
          <w:rFonts w:ascii="Calibri" w:eastAsia="Calibri" w:hAnsi="Calibri" w:cs="Calibri"/>
          <w:sz w:val="24"/>
          <w:szCs w:val="24"/>
          <w:highlight w:val="white"/>
        </w:rPr>
        <w:t>t of Justice (ICJ) against any S</w:t>
      </w:r>
      <w:r>
        <w:rPr>
          <w:rFonts w:ascii="Calibri" w:eastAsia="Calibri" w:hAnsi="Calibri" w:cs="Calibri"/>
          <w:sz w:val="24"/>
          <w:szCs w:val="24"/>
          <w:highlight w:val="white"/>
        </w:rPr>
        <w:t>tates or organisations proven to be conducting illicit arms trade,</w:t>
      </w:r>
    </w:p>
    <w:p w14:paraId="2006046C" w14:textId="77777777" w:rsidR="00531D4F" w:rsidRDefault="00445848">
      <w:pPr>
        <w:numPr>
          <w:ilvl w:val="2"/>
          <w:numId w:val="1"/>
        </w:numPr>
        <w:ind w:hanging="360"/>
        <w:contextualSpacing/>
        <w:rPr>
          <w:rFonts w:ascii="Calibri" w:eastAsia="Calibri" w:hAnsi="Calibri" w:cs="Calibri"/>
          <w:sz w:val="24"/>
          <w:szCs w:val="24"/>
          <w:highlight w:val="white"/>
        </w:rPr>
      </w:pPr>
      <w:r>
        <w:rPr>
          <w:rFonts w:ascii="Calibri" w:eastAsia="Calibri" w:hAnsi="Calibri" w:cs="Calibri"/>
          <w:sz w:val="24"/>
          <w:szCs w:val="24"/>
          <w:highlight w:val="white"/>
        </w:rPr>
        <w:t>Filing cases to the International Criminal Court (ICC) against any individuals proven to be conducting illicit arms trade,</w:t>
      </w:r>
    </w:p>
    <w:p w14:paraId="21E45A75" w14:textId="77777777" w:rsidR="00531D4F" w:rsidRDefault="00445848">
      <w:pPr>
        <w:numPr>
          <w:ilvl w:val="1"/>
          <w:numId w:val="1"/>
        </w:numPr>
        <w:ind w:hanging="360"/>
        <w:contextualSpacing/>
        <w:rPr>
          <w:rFonts w:ascii="Calibri" w:eastAsia="Calibri" w:hAnsi="Calibri" w:cs="Calibri"/>
          <w:sz w:val="24"/>
          <w:szCs w:val="24"/>
        </w:rPr>
      </w:pPr>
      <w:r>
        <w:rPr>
          <w:rFonts w:ascii="Calibri" w:eastAsia="Calibri" w:hAnsi="Calibri" w:cs="Calibri"/>
          <w:sz w:val="24"/>
          <w:szCs w:val="24"/>
          <w:highlight w:val="white"/>
        </w:rPr>
        <w:t>The UNACB should be outfitted with a professional team of at least 15 and not more tha</w:t>
      </w:r>
      <w:r w:rsidR="00C70510">
        <w:rPr>
          <w:rFonts w:ascii="Calibri" w:eastAsia="Calibri" w:hAnsi="Calibri" w:cs="Calibri"/>
          <w:sz w:val="24"/>
          <w:szCs w:val="24"/>
          <w:highlight w:val="white"/>
        </w:rPr>
        <w:t>n 25 investigators, drawn from Member S</w:t>
      </w:r>
      <w:r>
        <w:rPr>
          <w:rFonts w:ascii="Calibri" w:eastAsia="Calibri" w:hAnsi="Calibri" w:cs="Calibri"/>
          <w:sz w:val="24"/>
          <w:szCs w:val="24"/>
          <w:highlight w:val="white"/>
        </w:rPr>
        <w:t>tates in the same method by which the International Court of Justice draws its judges, in order to investigate any claims of illegal arms trading activity and to ensure that there is a fair spread of opinion within the organisation;</w:t>
      </w:r>
    </w:p>
    <w:p w14:paraId="506F0F52" w14:textId="77777777" w:rsidR="00531D4F" w:rsidRDefault="00531D4F">
      <w:pPr>
        <w:ind w:left="1440"/>
      </w:pPr>
    </w:p>
    <w:p w14:paraId="4FABAE4E" w14:textId="77777777" w:rsidR="00531D4F" w:rsidRDefault="00445848">
      <w:r>
        <w:rPr>
          <w:rFonts w:ascii="Calibri" w:eastAsia="Calibri" w:hAnsi="Calibri" w:cs="Calibri"/>
          <w:sz w:val="24"/>
          <w:szCs w:val="24"/>
        </w:rPr>
        <w:t xml:space="preserve">4) </w:t>
      </w:r>
      <w:r>
        <w:rPr>
          <w:rFonts w:ascii="Calibri" w:eastAsia="Calibri" w:hAnsi="Calibri" w:cs="Calibri"/>
          <w:sz w:val="24"/>
          <w:szCs w:val="24"/>
          <w:u w:val="single"/>
        </w:rPr>
        <w:t>Encourages</w:t>
      </w:r>
      <w:r w:rsidR="00C70510">
        <w:rPr>
          <w:rFonts w:ascii="Calibri" w:eastAsia="Calibri" w:hAnsi="Calibri" w:cs="Calibri"/>
          <w:sz w:val="24"/>
          <w:szCs w:val="24"/>
        </w:rPr>
        <w:t xml:space="preserve"> all M</w:t>
      </w:r>
      <w:r>
        <w:rPr>
          <w:rFonts w:ascii="Calibri" w:eastAsia="Calibri" w:hAnsi="Calibri" w:cs="Calibri"/>
          <w:sz w:val="24"/>
          <w:szCs w:val="24"/>
        </w:rPr>
        <w:t xml:space="preserve">embers </w:t>
      </w:r>
      <w:r w:rsidR="00C70510">
        <w:rPr>
          <w:rFonts w:ascii="Calibri" w:eastAsia="Calibri" w:hAnsi="Calibri" w:cs="Calibri"/>
          <w:sz w:val="24"/>
          <w:szCs w:val="24"/>
        </w:rPr>
        <w:t>States</w:t>
      </w:r>
      <w:r>
        <w:rPr>
          <w:rFonts w:ascii="Calibri" w:eastAsia="Calibri" w:hAnsi="Calibri" w:cs="Calibri"/>
          <w:sz w:val="24"/>
          <w:szCs w:val="24"/>
        </w:rPr>
        <w:t xml:space="preserve"> to avoid providing support to any paramilitary organizations not affiliated or in partnership with governments recognised by the UN, since it increases the probability of such supplies falling into possession of terrorist organizations - the support not to be provided shall include:</w:t>
      </w:r>
    </w:p>
    <w:p w14:paraId="084AC74C" w14:textId="77777777" w:rsidR="00531D4F" w:rsidRDefault="00445848">
      <w:pPr>
        <w:ind w:left="1440" w:hanging="360"/>
      </w:pPr>
      <w:r>
        <w:rPr>
          <w:rFonts w:ascii="Calibri" w:eastAsia="Calibri" w:hAnsi="Calibri" w:cs="Calibri"/>
          <w:sz w:val="24"/>
          <w:szCs w:val="24"/>
        </w:rPr>
        <w:t xml:space="preserve">a)  </w:t>
      </w:r>
      <w:r>
        <w:rPr>
          <w:rFonts w:ascii="Calibri" w:eastAsia="Calibri" w:hAnsi="Calibri" w:cs="Calibri"/>
          <w:sz w:val="24"/>
          <w:szCs w:val="24"/>
        </w:rPr>
        <w:tab/>
        <w:t>Financial assistance of any form,</w:t>
      </w:r>
    </w:p>
    <w:p w14:paraId="37CC63BC" w14:textId="77777777" w:rsidR="00531D4F" w:rsidRDefault="00445848">
      <w:pPr>
        <w:ind w:left="1440" w:hanging="360"/>
      </w:pPr>
      <w:r>
        <w:rPr>
          <w:rFonts w:ascii="Calibri" w:eastAsia="Calibri" w:hAnsi="Calibri" w:cs="Calibri"/>
          <w:sz w:val="24"/>
          <w:szCs w:val="24"/>
        </w:rPr>
        <w:t xml:space="preserve">b)  </w:t>
      </w:r>
      <w:r>
        <w:rPr>
          <w:rFonts w:ascii="Calibri" w:eastAsia="Calibri" w:hAnsi="Calibri" w:cs="Calibri"/>
          <w:sz w:val="24"/>
          <w:szCs w:val="24"/>
        </w:rPr>
        <w:tab/>
        <w:t>All measures of armament of any form,</w:t>
      </w:r>
    </w:p>
    <w:p w14:paraId="371AF4D2" w14:textId="77777777" w:rsidR="00531D4F" w:rsidRDefault="00445848">
      <w:pPr>
        <w:ind w:left="1440" w:hanging="360"/>
      </w:pPr>
      <w:r>
        <w:rPr>
          <w:rFonts w:ascii="Calibri" w:eastAsia="Calibri" w:hAnsi="Calibri" w:cs="Calibri"/>
          <w:sz w:val="24"/>
          <w:szCs w:val="24"/>
        </w:rPr>
        <w:t xml:space="preserve">c)  </w:t>
      </w:r>
      <w:r>
        <w:rPr>
          <w:rFonts w:ascii="Calibri" w:eastAsia="Calibri" w:hAnsi="Calibri" w:cs="Calibri"/>
          <w:sz w:val="24"/>
          <w:szCs w:val="24"/>
        </w:rPr>
        <w:tab/>
        <w:t>Military personnel of any form,</w:t>
      </w:r>
    </w:p>
    <w:p w14:paraId="202EE7BE" w14:textId="77777777" w:rsidR="00531D4F" w:rsidRDefault="00445848">
      <w:pPr>
        <w:ind w:left="1440" w:hanging="360"/>
      </w:pPr>
      <w:r>
        <w:rPr>
          <w:rFonts w:ascii="Calibri" w:eastAsia="Calibri" w:hAnsi="Calibri" w:cs="Calibri"/>
          <w:sz w:val="24"/>
          <w:szCs w:val="24"/>
        </w:rPr>
        <w:t>d)   Classified intelligence related to national or international security of any form;</w:t>
      </w:r>
    </w:p>
    <w:p w14:paraId="427D3A7E" w14:textId="77777777" w:rsidR="00531D4F" w:rsidRDefault="00531D4F"/>
    <w:p w14:paraId="5939BEC7" w14:textId="77777777" w:rsidR="00531D4F" w:rsidRDefault="00445848">
      <w:r>
        <w:rPr>
          <w:rFonts w:ascii="Calibri" w:eastAsia="Calibri" w:hAnsi="Calibri" w:cs="Calibri"/>
          <w:sz w:val="24"/>
          <w:szCs w:val="24"/>
          <w:highlight w:val="white"/>
        </w:rPr>
        <w:lastRenderedPageBreak/>
        <w:t xml:space="preserve">5) </w:t>
      </w:r>
      <w:r>
        <w:rPr>
          <w:rFonts w:ascii="Calibri" w:eastAsia="Calibri" w:hAnsi="Calibri" w:cs="Calibri"/>
          <w:sz w:val="24"/>
          <w:szCs w:val="24"/>
          <w:highlight w:val="white"/>
          <w:u w:val="single"/>
        </w:rPr>
        <w:t>Calls upon</w:t>
      </w:r>
      <w:r w:rsidR="00C70510">
        <w:rPr>
          <w:rFonts w:ascii="Calibri" w:eastAsia="Calibri" w:hAnsi="Calibri" w:cs="Calibri"/>
          <w:sz w:val="24"/>
          <w:szCs w:val="24"/>
          <w:highlight w:val="white"/>
        </w:rPr>
        <w:t xml:space="preserve"> all Member S</w:t>
      </w:r>
      <w:r>
        <w:rPr>
          <w:rFonts w:ascii="Calibri" w:eastAsia="Calibri" w:hAnsi="Calibri" w:cs="Calibri"/>
          <w:sz w:val="24"/>
          <w:szCs w:val="24"/>
          <w:highlight w:val="white"/>
        </w:rPr>
        <w:t>tates with concerns on signing the Arms Trade Treaty to send representatives to the</w:t>
      </w:r>
      <w:r>
        <w:rPr>
          <w:rFonts w:ascii="Calibri" w:eastAsia="Calibri" w:hAnsi="Calibri" w:cs="Calibri"/>
          <w:sz w:val="24"/>
          <w:szCs w:val="24"/>
        </w:rPr>
        <w:t xml:space="preserve"> UNODA</w:t>
      </w:r>
      <w:r>
        <w:rPr>
          <w:rFonts w:ascii="Calibri" w:eastAsia="Calibri" w:hAnsi="Calibri" w:cs="Calibri"/>
          <w:sz w:val="24"/>
          <w:szCs w:val="24"/>
          <w:highlight w:val="white"/>
        </w:rPr>
        <w:t>, in order to discuss how their concerns can be abrogated by amendments to the</w:t>
      </w:r>
      <w:r w:rsidR="00C70510">
        <w:rPr>
          <w:rFonts w:ascii="Calibri" w:eastAsia="Calibri" w:hAnsi="Calibri" w:cs="Calibri"/>
          <w:sz w:val="24"/>
          <w:szCs w:val="24"/>
          <w:highlight w:val="white"/>
        </w:rPr>
        <w:t xml:space="preserve"> treaty, in order to have more S</w:t>
      </w:r>
      <w:r>
        <w:rPr>
          <w:rFonts w:ascii="Calibri" w:eastAsia="Calibri" w:hAnsi="Calibri" w:cs="Calibri"/>
          <w:sz w:val="24"/>
          <w:szCs w:val="24"/>
          <w:highlight w:val="white"/>
        </w:rPr>
        <w:t>tates accede to and ratify the treaty so as to increase its effectiveness</w:t>
      </w:r>
      <w:proofErr w:type="gramStart"/>
      <w:r>
        <w:rPr>
          <w:rFonts w:ascii="Calibri" w:eastAsia="Calibri" w:hAnsi="Calibri" w:cs="Calibri"/>
          <w:sz w:val="24"/>
          <w:szCs w:val="24"/>
          <w:highlight w:val="white"/>
        </w:rPr>
        <w:t>;</w:t>
      </w:r>
      <w:proofErr w:type="gramEnd"/>
    </w:p>
    <w:p w14:paraId="1758AB51" w14:textId="77777777" w:rsidR="00531D4F" w:rsidRDefault="00531D4F"/>
    <w:p w14:paraId="3FB0FFCB" w14:textId="77777777" w:rsidR="00531D4F" w:rsidRDefault="00445848">
      <w:r>
        <w:rPr>
          <w:rFonts w:ascii="Calibri" w:eastAsia="Calibri" w:hAnsi="Calibri" w:cs="Calibri"/>
          <w:sz w:val="24"/>
          <w:szCs w:val="24"/>
          <w:highlight w:val="white"/>
        </w:rPr>
        <w:t xml:space="preserve">6) </w:t>
      </w:r>
      <w:r>
        <w:rPr>
          <w:rFonts w:ascii="Calibri" w:eastAsia="Calibri" w:hAnsi="Calibri" w:cs="Calibri"/>
          <w:sz w:val="24"/>
          <w:szCs w:val="24"/>
          <w:highlight w:val="white"/>
          <w:u w:val="single"/>
        </w:rPr>
        <w:t>Further</w:t>
      </w:r>
      <w:r w:rsidRPr="00445848">
        <w:rPr>
          <w:rFonts w:ascii="Calibri" w:eastAsia="Calibri" w:hAnsi="Calibri" w:cs="Calibri"/>
          <w:sz w:val="24"/>
          <w:szCs w:val="24"/>
          <w:highlight w:val="white"/>
          <w:u w:val="single"/>
        </w:rPr>
        <w:t xml:space="preserve"> encourages</w:t>
      </w:r>
      <w:r>
        <w:rPr>
          <w:rFonts w:ascii="Calibri" w:eastAsia="Calibri" w:hAnsi="Calibri" w:cs="Calibri"/>
          <w:sz w:val="24"/>
          <w:szCs w:val="24"/>
          <w:highlight w:val="white"/>
        </w:rPr>
        <w:t xml:space="preserve"> </w:t>
      </w:r>
      <w:r w:rsidRPr="00445848">
        <w:rPr>
          <w:rFonts w:ascii="Calibri" w:eastAsia="Calibri" w:hAnsi="Calibri" w:cs="Calibri"/>
          <w:sz w:val="24"/>
          <w:szCs w:val="24"/>
          <w:highlight w:val="white"/>
        </w:rPr>
        <w:t>that</w:t>
      </w:r>
      <w:r>
        <w:rPr>
          <w:rFonts w:ascii="Calibri" w:eastAsia="Calibri" w:hAnsi="Calibri" w:cs="Calibri"/>
          <w:sz w:val="24"/>
          <w:szCs w:val="24"/>
          <w:highlight w:val="white"/>
        </w:rPr>
        <w:t xml:space="preserve"> in the case of a violation in Clauses </w:t>
      </w:r>
      <w:r>
        <w:rPr>
          <w:rFonts w:ascii="Calibri" w:eastAsia="Calibri" w:hAnsi="Calibri" w:cs="Calibri"/>
          <w:sz w:val="24"/>
          <w:szCs w:val="24"/>
        </w:rPr>
        <w:t>2 and 3 there will be no economic sanctions to the country in question, but instead the UNODA can penalize the country by means such as but not limited to:</w:t>
      </w:r>
    </w:p>
    <w:p w14:paraId="0451DF86" w14:textId="77777777" w:rsidR="00531D4F" w:rsidRDefault="00445848">
      <w:r>
        <w:rPr>
          <w:rFonts w:ascii="Calibri" w:eastAsia="Calibri" w:hAnsi="Calibri" w:cs="Calibri"/>
          <w:sz w:val="24"/>
          <w:szCs w:val="24"/>
        </w:rPr>
        <w:t xml:space="preserve">                  </w:t>
      </w:r>
    </w:p>
    <w:p w14:paraId="53F8C3D0" w14:textId="77777777" w:rsidR="00531D4F" w:rsidRDefault="00445848">
      <w:pPr>
        <w:numPr>
          <w:ilvl w:val="1"/>
          <w:numId w:val="2"/>
        </w:numPr>
        <w:ind w:hanging="360"/>
        <w:contextualSpacing/>
        <w:rPr>
          <w:rFonts w:ascii="Calibri" w:eastAsia="Calibri" w:hAnsi="Calibri" w:cs="Calibri"/>
          <w:sz w:val="24"/>
          <w:szCs w:val="24"/>
        </w:rPr>
      </w:pPr>
      <w:r>
        <w:rPr>
          <w:rFonts w:ascii="Calibri" w:eastAsia="Calibri" w:hAnsi="Calibri" w:cs="Calibri"/>
          <w:sz w:val="24"/>
          <w:szCs w:val="24"/>
        </w:rPr>
        <w:t>Arms trade ban to a degree that will be determined by investigation of the review board mentioned in Clause 2 Sub-clause a,</w:t>
      </w:r>
    </w:p>
    <w:p w14:paraId="097CDBE1" w14:textId="77777777" w:rsidR="00531D4F" w:rsidRDefault="00445848">
      <w:pPr>
        <w:numPr>
          <w:ilvl w:val="1"/>
          <w:numId w:val="2"/>
        </w:numPr>
        <w:ind w:hanging="360"/>
        <w:contextualSpacing/>
        <w:rPr>
          <w:rFonts w:ascii="Calibri" w:eastAsia="Calibri" w:hAnsi="Calibri" w:cs="Calibri"/>
          <w:sz w:val="24"/>
          <w:szCs w:val="24"/>
        </w:rPr>
      </w:pPr>
      <w:r>
        <w:rPr>
          <w:rFonts w:ascii="Calibri" w:eastAsia="Calibri" w:hAnsi="Calibri" w:cs="Calibri"/>
          <w:sz w:val="24"/>
          <w:szCs w:val="24"/>
        </w:rPr>
        <w:t>Enforcing a quarterly report on production and manufacturin</w:t>
      </w:r>
      <w:r w:rsidR="00C70510">
        <w:rPr>
          <w:rFonts w:ascii="Calibri" w:eastAsia="Calibri" w:hAnsi="Calibri" w:cs="Calibri"/>
          <w:sz w:val="24"/>
          <w:szCs w:val="24"/>
        </w:rPr>
        <w:t>g of military weapons from the Member S</w:t>
      </w:r>
      <w:r>
        <w:rPr>
          <w:rFonts w:ascii="Calibri" w:eastAsia="Calibri" w:hAnsi="Calibri" w:cs="Calibri"/>
          <w:sz w:val="24"/>
          <w:szCs w:val="24"/>
        </w:rPr>
        <w:t>tate i</w:t>
      </w:r>
      <w:r w:rsidR="00C70510">
        <w:rPr>
          <w:rFonts w:ascii="Calibri" w:eastAsia="Calibri" w:hAnsi="Calibri" w:cs="Calibri"/>
          <w:sz w:val="24"/>
          <w:szCs w:val="24"/>
        </w:rPr>
        <w:t>n question, if not done so the Member S</w:t>
      </w:r>
      <w:r>
        <w:rPr>
          <w:rFonts w:ascii="Calibri" w:eastAsia="Calibri" w:hAnsi="Calibri" w:cs="Calibri"/>
          <w:sz w:val="24"/>
          <w:szCs w:val="24"/>
        </w:rPr>
        <w:t>tate can be sanctioned by means such as but not limited to:</w:t>
      </w:r>
    </w:p>
    <w:p w14:paraId="160C0DFF" w14:textId="77777777" w:rsidR="00531D4F" w:rsidRDefault="00445848">
      <w:pPr>
        <w:numPr>
          <w:ilvl w:val="2"/>
          <w:numId w:val="2"/>
        </w:numPr>
        <w:ind w:hanging="360"/>
        <w:contextualSpacing/>
        <w:rPr>
          <w:rFonts w:ascii="Calibri" w:eastAsia="Calibri" w:hAnsi="Calibri" w:cs="Calibri"/>
          <w:sz w:val="24"/>
          <w:szCs w:val="24"/>
        </w:rPr>
      </w:pPr>
      <w:r>
        <w:rPr>
          <w:rFonts w:ascii="Calibri" w:eastAsia="Calibri" w:hAnsi="Calibri" w:cs="Calibri"/>
          <w:sz w:val="24"/>
          <w:szCs w:val="24"/>
        </w:rPr>
        <w:t>Cease of all Military goods productio</w:t>
      </w:r>
      <w:r w:rsidR="00C70510">
        <w:rPr>
          <w:rFonts w:ascii="Calibri" w:eastAsia="Calibri" w:hAnsi="Calibri" w:cs="Calibri"/>
          <w:sz w:val="24"/>
          <w:szCs w:val="24"/>
        </w:rPr>
        <w:t>n,</w:t>
      </w:r>
    </w:p>
    <w:p w14:paraId="6781BF82" w14:textId="77777777" w:rsidR="00531D4F" w:rsidRDefault="00445848">
      <w:pPr>
        <w:numPr>
          <w:ilvl w:val="2"/>
          <w:numId w:val="2"/>
        </w:numPr>
        <w:ind w:hanging="360"/>
        <w:contextualSpacing/>
        <w:rPr>
          <w:rFonts w:ascii="Calibri" w:eastAsia="Calibri" w:hAnsi="Calibri" w:cs="Calibri"/>
          <w:sz w:val="24"/>
          <w:szCs w:val="24"/>
        </w:rPr>
      </w:pPr>
      <w:r>
        <w:rPr>
          <w:rFonts w:ascii="Calibri" w:eastAsia="Calibri" w:hAnsi="Calibri" w:cs="Calibri"/>
          <w:sz w:val="24"/>
          <w:szCs w:val="24"/>
        </w:rPr>
        <w:t>Restriction of the number of military soldiers and weaponry in possession;</w:t>
      </w:r>
    </w:p>
    <w:p w14:paraId="779CD030" w14:textId="77777777" w:rsidR="00531D4F" w:rsidRDefault="00531D4F"/>
    <w:p w14:paraId="55EBCC34" w14:textId="77777777" w:rsidR="00531D4F" w:rsidRDefault="00445848">
      <w:r>
        <w:rPr>
          <w:rFonts w:ascii="Calibri" w:eastAsia="Calibri" w:hAnsi="Calibri" w:cs="Calibri"/>
          <w:sz w:val="24"/>
          <w:szCs w:val="24"/>
        </w:rPr>
        <w:t xml:space="preserve">7) </w:t>
      </w:r>
      <w:r>
        <w:rPr>
          <w:rFonts w:ascii="Calibri" w:eastAsia="Calibri" w:hAnsi="Calibri" w:cs="Calibri"/>
          <w:sz w:val="24"/>
          <w:szCs w:val="24"/>
          <w:u w:val="single"/>
        </w:rPr>
        <w:t>Further urges</w:t>
      </w:r>
      <w:r>
        <w:rPr>
          <w:rFonts w:ascii="Calibri" w:eastAsia="Calibri" w:hAnsi="Calibri" w:cs="Calibri"/>
          <w:sz w:val="24"/>
          <w:szCs w:val="24"/>
        </w:rPr>
        <w:t xml:space="preserve"> that</w:t>
      </w:r>
      <w:r w:rsidR="00C70510">
        <w:rPr>
          <w:rFonts w:ascii="Calibri" w:eastAsia="Calibri" w:hAnsi="Calibri" w:cs="Calibri"/>
          <w:sz w:val="24"/>
          <w:szCs w:val="24"/>
        </w:rPr>
        <w:t xml:space="preserve"> all arms-manufacturers in all Member S</w:t>
      </w:r>
      <w:bookmarkStart w:id="0" w:name="_GoBack"/>
      <w:bookmarkEnd w:id="0"/>
      <w:r>
        <w:rPr>
          <w:rFonts w:ascii="Calibri" w:eastAsia="Calibri" w:hAnsi="Calibri" w:cs="Calibri"/>
          <w:sz w:val="24"/>
          <w:szCs w:val="24"/>
        </w:rPr>
        <w:t>tates must:</w:t>
      </w:r>
    </w:p>
    <w:p w14:paraId="5205D004" w14:textId="77777777" w:rsidR="00531D4F" w:rsidRDefault="00531D4F"/>
    <w:p w14:paraId="4409FD39" w14:textId="77777777" w:rsidR="00531D4F" w:rsidRDefault="00445848">
      <w:pPr>
        <w:ind w:left="1440" w:hanging="360"/>
      </w:pPr>
      <w:r>
        <w:rPr>
          <w:rFonts w:ascii="Calibri" w:eastAsia="Calibri" w:hAnsi="Calibri" w:cs="Calibri"/>
          <w:sz w:val="24"/>
          <w:szCs w:val="24"/>
        </w:rPr>
        <w:t>a.</w:t>
      </w:r>
      <w:r>
        <w:rPr>
          <w:rFonts w:ascii="Times New Roman" w:eastAsia="Times New Roman" w:hAnsi="Times New Roman" w:cs="Times New Roman"/>
          <w:sz w:val="14"/>
          <w:szCs w:val="14"/>
        </w:rPr>
        <w:t xml:space="preserve">     </w:t>
      </w:r>
      <w:r>
        <w:rPr>
          <w:rFonts w:ascii="Calibri" w:eastAsia="Calibri" w:hAnsi="Calibri" w:cs="Calibri"/>
          <w:sz w:val="24"/>
          <w:szCs w:val="24"/>
        </w:rPr>
        <w:t>Embed the weapon’s serial number at least 2mm deep into the body as to prevent people from scratching out the number,</w:t>
      </w:r>
    </w:p>
    <w:p w14:paraId="4E445065" w14:textId="77777777" w:rsidR="00531D4F" w:rsidRDefault="00445848">
      <w:pPr>
        <w:ind w:left="1440" w:hanging="360"/>
      </w:pPr>
      <w:r>
        <w:rPr>
          <w:rFonts w:ascii="Calibri" w:eastAsia="Calibri" w:hAnsi="Calibri" w:cs="Calibri"/>
          <w:sz w:val="24"/>
          <w:szCs w:val="24"/>
        </w:rPr>
        <w:t>b.</w:t>
      </w: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Be checked and approved by on-site UNODA officers, as defined in Clause 1 Sub-clause b, to confirm that they are manufacturing weapons compliant with international law; </w:t>
      </w:r>
    </w:p>
    <w:p w14:paraId="2DCD009E" w14:textId="77777777" w:rsidR="00531D4F" w:rsidRDefault="00531D4F">
      <w:pPr>
        <w:ind w:left="1440" w:hanging="360"/>
      </w:pPr>
    </w:p>
    <w:p w14:paraId="2C9D83A4" w14:textId="77777777" w:rsidR="00531D4F" w:rsidRDefault="00445848">
      <w:r>
        <w:rPr>
          <w:rFonts w:ascii="Calibri" w:eastAsia="Calibri" w:hAnsi="Calibri" w:cs="Calibri"/>
          <w:sz w:val="24"/>
          <w:szCs w:val="24"/>
        </w:rPr>
        <w:t xml:space="preserve">8) </w:t>
      </w:r>
      <w:r>
        <w:rPr>
          <w:rFonts w:ascii="Calibri" w:eastAsia="Calibri" w:hAnsi="Calibri" w:cs="Calibri"/>
          <w:sz w:val="24"/>
          <w:szCs w:val="24"/>
          <w:u w:val="single"/>
        </w:rPr>
        <w:t>Wishes</w:t>
      </w:r>
      <w:r>
        <w:rPr>
          <w:rFonts w:ascii="Calibri" w:eastAsia="Calibri" w:hAnsi="Calibri" w:cs="Calibri"/>
          <w:sz w:val="24"/>
          <w:szCs w:val="24"/>
        </w:rPr>
        <w:t xml:space="preserve"> to remain actively seized upon the matter.</w:t>
      </w:r>
    </w:p>
    <w:sectPr w:rsidR="00531D4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45267"/>
    <w:multiLevelType w:val="multilevel"/>
    <w:tmpl w:val="118C9862"/>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2FAE4FC3"/>
    <w:multiLevelType w:val="multilevel"/>
    <w:tmpl w:val="3EC8E4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4469347F"/>
    <w:multiLevelType w:val="multilevel"/>
    <w:tmpl w:val="4F748A8E"/>
    <w:lvl w:ilvl="0">
      <w:start w:val="1"/>
      <w:numFmt w:val="decimal"/>
      <w:lvlText w:val="%1."/>
      <w:lvlJc w:val="left"/>
      <w:pPr>
        <w:ind w:left="720" w:firstLine="360"/>
      </w:pPr>
      <w:rPr>
        <w:rFonts w:ascii="Verdana" w:eastAsia="Verdana" w:hAnsi="Verdana" w:cs="Verdana"/>
        <w:sz w:val="12"/>
        <w:szCs w:val="12"/>
        <w:highlight w:val="white"/>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47497B3B"/>
    <w:multiLevelType w:val="multilevel"/>
    <w:tmpl w:val="B6BCD9F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478045A1"/>
    <w:multiLevelType w:val="multilevel"/>
    <w:tmpl w:val="DC147D7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D4F"/>
    <w:rsid w:val="00151CF3"/>
    <w:rsid w:val="00445848"/>
    <w:rsid w:val="00531D4F"/>
    <w:rsid w:val="00C70510"/>
    <w:rsid w:val="00EB7D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AAE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1219</Words>
  <Characters>6953</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Sheppard</dc:creator>
  <cp:lastModifiedBy>Julia</cp:lastModifiedBy>
  <cp:revision>4</cp:revision>
  <dcterms:created xsi:type="dcterms:W3CDTF">2016-11-04T21:51:00Z</dcterms:created>
  <dcterms:modified xsi:type="dcterms:W3CDTF">2016-11-05T08:57:00Z</dcterms:modified>
</cp:coreProperties>
</file>