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71497" w14:textId="77777777" w:rsidR="007F4E19" w:rsidRPr="00622F51" w:rsidRDefault="007F4E19" w:rsidP="007F4E19">
      <w:pPr>
        <w:rPr>
          <w:rFonts w:ascii="Times New Roman" w:hAnsi="Times New Roman" w:cs="Times New Roman"/>
          <w:sz w:val="28"/>
        </w:rPr>
      </w:pPr>
      <w:r w:rsidRPr="007E4FCA">
        <w:rPr>
          <w:rFonts w:ascii="Times New Roman" w:hAnsi="Times New Roman" w:cs="Times New Roman"/>
          <w:b/>
          <w:sz w:val="28"/>
        </w:rPr>
        <w:t>FORUM:</w:t>
      </w:r>
      <w:r w:rsidRPr="00622F51">
        <w:rPr>
          <w:rFonts w:ascii="Times New Roman" w:hAnsi="Times New Roman" w:cs="Times New Roman"/>
          <w:sz w:val="28"/>
        </w:rPr>
        <w:t xml:space="preserve"> Security Council</w:t>
      </w:r>
    </w:p>
    <w:p w14:paraId="6EDDA537" w14:textId="77777777" w:rsidR="007F4E19" w:rsidRPr="0098313F" w:rsidRDefault="007F4E19" w:rsidP="007F4E19">
      <w:pPr>
        <w:rPr>
          <w:rFonts w:ascii="Times New Roman" w:hAnsi="Times New Roman" w:cs="Times New Roman"/>
          <w:sz w:val="28"/>
        </w:rPr>
      </w:pPr>
      <w:r w:rsidRPr="007E4FCA">
        <w:rPr>
          <w:rFonts w:ascii="Times New Roman" w:hAnsi="Times New Roman" w:cs="Times New Roman"/>
          <w:b/>
          <w:sz w:val="28"/>
        </w:rPr>
        <w:t>QUESTION OF</w:t>
      </w:r>
      <w:r w:rsidRPr="00622F51">
        <w:rPr>
          <w:rFonts w:ascii="Times New Roman" w:hAnsi="Times New Roman" w:cs="Times New Roman"/>
          <w:sz w:val="28"/>
        </w:rPr>
        <w:t xml:space="preserve">: </w:t>
      </w:r>
      <w:r w:rsidRPr="0098313F">
        <w:rPr>
          <w:rFonts w:ascii="Times New Roman" w:hAnsi="Times New Roman" w:cs="Times New Roman"/>
          <w:sz w:val="28"/>
        </w:rPr>
        <w:t xml:space="preserve">The situation in </w:t>
      </w:r>
      <w:r>
        <w:rPr>
          <w:rFonts w:ascii="Times New Roman" w:hAnsi="Times New Roman" w:cs="Times New Roman"/>
          <w:sz w:val="28"/>
        </w:rPr>
        <w:t>Iraq and Syria</w:t>
      </w:r>
    </w:p>
    <w:p w14:paraId="4818304E" w14:textId="77777777" w:rsidR="007F4E19" w:rsidRDefault="007F4E19" w:rsidP="007F4E19"/>
    <w:p w14:paraId="63020DF4" w14:textId="77777777" w:rsidR="007F4E19" w:rsidRPr="00CD0875" w:rsidRDefault="007F4E19" w:rsidP="007F4E19">
      <w:pPr>
        <w:rPr>
          <w:rFonts w:ascii="Times New Roman" w:hAnsi="Times New Roman" w:cs="Times New Roman"/>
          <w:sz w:val="28"/>
        </w:rPr>
      </w:pPr>
      <w:r w:rsidRPr="0098313F">
        <w:rPr>
          <w:rFonts w:ascii="Times New Roman" w:hAnsi="Times New Roman" w:cs="Times New Roman"/>
          <w:sz w:val="28"/>
        </w:rPr>
        <w:t>THE SECURITY COUNCIL,</w:t>
      </w:r>
    </w:p>
    <w:p w14:paraId="00698661" w14:textId="77777777" w:rsidR="007F4E19" w:rsidRDefault="007F4E19" w:rsidP="0027422B">
      <w:pPr>
        <w:widowControl w:val="0"/>
        <w:autoSpaceDE w:val="0"/>
        <w:autoSpaceDN w:val="0"/>
        <w:adjustRightInd w:val="0"/>
        <w:rPr>
          <w:rFonts w:ascii="Times New Roman" w:hAnsi="Times New Roman" w:cs="Times New Roman"/>
          <w:i/>
          <w:sz w:val="44"/>
          <w:szCs w:val="28"/>
        </w:rPr>
      </w:pPr>
    </w:p>
    <w:p w14:paraId="6E2B7171" w14:textId="1196B731" w:rsidR="0027422B" w:rsidRPr="00E55D5A" w:rsidRDefault="0027422B" w:rsidP="0027422B">
      <w:pPr>
        <w:widowControl w:val="0"/>
        <w:autoSpaceDE w:val="0"/>
        <w:autoSpaceDN w:val="0"/>
        <w:adjustRightInd w:val="0"/>
        <w:rPr>
          <w:rFonts w:ascii="Times New Roman" w:hAnsi="Times New Roman" w:cs="Times New Roman"/>
        </w:rPr>
      </w:pPr>
      <w:r w:rsidRPr="00E55D5A">
        <w:rPr>
          <w:rFonts w:ascii="Times New Roman" w:hAnsi="Times New Roman" w:cs="Times New Roman"/>
          <w:i/>
        </w:rPr>
        <w:t xml:space="preserve">Defining </w:t>
      </w:r>
      <w:r w:rsidRPr="00E55D5A">
        <w:rPr>
          <w:rFonts w:ascii="Times New Roman" w:hAnsi="Times New Roman" w:cs="Times New Roman"/>
        </w:rPr>
        <w:t>the South China Sea as all areas West of Philippines, East of the Straits of Malacca and Singapore and South of Taiwan</w:t>
      </w:r>
      <w:r w:rsidR="00DB44AF" w:rsidRPr="00E55D5A">
        <w:rPr>
          <w:rFonts w:ascii="Times New Roman" w:hAnsi="Times New Roman" w:cs="Times New Roman"/>
        </w:rPr>
        <w:t>,</w:t>
      </w:r>
    </w:p>
    <w:p w14:paraId="21525249" w14:textId="77777777" w:rsidR="0027422B" w:rsidRPr="00E55D5A" w:rsidRDefault="0027422B" w:rsidP="00631980">
      <w:pPr>
        <w:widowControl w:val="0"/>
        <w:autoSpaceDE w:val="0"/>
        <w:autoSpaceDN w:val="0"/>
        <w:adjustRightInd w:val="0"/>
        <w:rPr>
          <w:rFonts w:ascii="Times New Roman" w:hAnsi="Times New Roman" w:cs="Times New Roman"/>
          <w:u w:val="single"/>
        </w:rPr>
      </w:pPr>
    </w:p>
    <w:p w14:paraId="13ABDB5D" w14:textId="2EA57D41" w:rsidR="0027422B" w:rsidRPr="00E55D5A" w:rsidRDefault="0027422B" w:rsidP="00631980">
      <w:pPr>
        <w:widowControl w:val="0"/>
        <w:autoSpaceDE w:val="0"/>
        <w:autoSpaceDN w:val="0"/>
        <w:adjustRightInd w:val="0"/>
        <w:rPr>
          <w:rFonts w:ascii="Times New Roman" w:hAnsi="Times New Roman" w:cs="Times New Roman"/>
          <w:i/>
          <w:u w:val="single"/>
        </w:rPr>
      </w:pPr>
      <w:r w:rsidRPr="00E55D5A">
        <w:rPr>
          <w:rFonts w:ascii="Times New Roman" w:hAnsi="Times New Roman" w:cs="Times New Roman"/>
          <w:i/>
        </w:rPr>
        <w:t>Recognizing</w:t>
      </w:r>
      <w:r w:rsidRPr="00E55D5A">
        <w:rPr>
          <w:rFonts w:ascii="Times New Roman" w:hAnsi="Times New Roman" w:cs="Times New Roman"/>
          <w:i/>
          <w:u w:val="single"/>
        </w:rPr>
        <w:t xml:space="preserve"> </w:t>
      </w:r>
      <w:r w:rsidRPr="00E55D5A">
        <w:rPr>
          <w:rFonts w:ascii="Times New Roman" w:hAnsi="Times New Roman" w:cs="Times New Roman"/>
        </w:rPr>
        <w:t>that China signed the UNCLOS treaty,</w:t>
      </w:r>
    </w:p>
    <w:p w14:paraId="04284113" w14:textId="77777777" w:rsidR="00B224DE" w:rsidRPr="00E55D5A" w:rsidRDefault="00B224DE" w:rsidP="00631980">
      <w:pPr>
        <w:widowControl w:val="0"/>
        <w:autoSpaceDE w:val="0"/>
        <w:autoSpaceDN w:val="0"/>
        <w:adjustRightInd w:val="0"/>
        <w:rPr>
          <w:rFonts w:ascii="Times New Roman" w:hAnsi="Times New Roman" w:cs="Times New Roman"/>
          <w:i/>
        </w:rPr>
      </w:pPr>
    </w:p>
    <w:p w14:paraId="17552E53" w14:textId="77777777" w:rsidR="00B224DE" w:rsidRPr="00E55D5A" w:rsidRDefault="00B224DE" w:rsidP="00631980">
      <w:pPr>
        <w:widowControl w:val="0"/>
        <w:autoSpaceDE w:val="0"/>
        <w:autoSpaceDN w:val="0"/>
        <w:adjustRightInd w:val="0"/>
        <w:rPr>
          <w:rFonts w:ascii="Times New Roman" w:hAnsi="Times New Roman" w:cs="Times New Roman"/>
          <w:i/>
        </w:rPr>
      </w:pPr>
    </w:p>
    <w:p w14:paraId="450A13C6" w14:textId="697E73B5" w:rsidR="0027422B" w:rsidRPr="00E55D5A" w:rsidRDefault="0027422B" w:rsidP="00631980">
      <w:pPr>
        <w:widowControl w:val="0"/>
        <w:autoSpaceDE w:val="0"/>
        <w:autoSpaceDN w:val="0"/>
        <w:adjustRightInd w:val="0"/>
        <w:rPr>
          <w:rFonts w:ascii="Times New Roman" w:hAnsi="Times New Roman" w:cs="Times New Roman"/>
          <w:i/>
          <w:u w:val="single"/>
        </w:rPr>
      </w:pPr>
      <w:r w:rsidRPr="00E55D5A">
        <w:rPr>
          <w:rFonts w:ascii="Times New Roman" w:hAnsi="Times New Roman" w:cs="Times New Roman"/>
          <w:i/>
        </w:rPr>
        <w:t>Aware</w:t>
      </w:r>
      <w:r w:rsidRPr="00E55D5A">
        <w:rPr>
          <w:rFonts w:ascii="Times New Roman" w:hAnsi="Times New Roman" w:cs="Times New Roman"/>
          <w:i/>
          <w:u w:val="single"/>
        </w:rPr>
        <w:t xml:space="preserve"> </w:t>
      </w:r>
      <w:r w:rsidRPr="00E55D5A">
        <w:rPr>
          <w:rFonts w:ascii="Times New Roman" w:hAnsi="Times New Roman" w:cs="Times New Roman"/>
        </w:rPr>
        <w:t>that piracy is a severe problem in the South China Sea</w:t>
      </w:r>
      <w:r w:rsidRPr="00E55D5A">
        <w:rPr>
          <w:rFonts w:ascii="Times New Roman" w:hAnsi="Times New Roman" w:cs="Times New Roman"/>
          <w:i/>
          <w:u w:val="single"/>
        </w:rPr>
        <w:t>,</w:t>
      </w:r>
    </w:p>
    <w:p w14:paraId="39DEF760" w14:textId="77777777" w:rsidR="00B224DE" w:rsidRPr="00E55D5A" w:rsidRDefault="00B224DE" w:rsidP="00631980">
      <w:pPr>
        <w:widowControl w:val="0"/>
        <w:autoSpaceDE w:val="0"/>
        <w:autoSpaceDN w:val="0"/>
        <w:adjustRightInd w:val="0"/>
        <w:rPr>
          <w:rFonts w:ascii="Times New Roman" w:hAnsi="Times New Roman" w:cs="Times New Roman"/>
          <w:i/>
          <w:u w:val="single"/>
        </w:rPr>
      </w:pPr>
    </w:p>
    <w:p w14:paraId="39C4F3D2" w14:textId="7D99D53E" w:rsidR="00B224DE" w:rsidRPr="00E55D5A" w:rsidRDefault="00B224DE" w:rsidP="00631980">
      <w:pPr>
        <w:widowControl w:val="0"/>
        <w:autoSpaceDE w:val="0"/>
        <w:autoSpaceDN w:val="0"/>
        <w:adjustRightInd w:val="0"/>
        <w:rPr>
          <w:rFonts w:ascii="Times New Roman" w:hAnsi="Times New Roman" w:cs="Times New Roman"/>
          <w:i/>
        </w:rPr>
      </w:pPr>
      <w:r w:rsidRPr="00E55D5A">
        <w:rPr>
          <w:rFonts w:ascii="Times New Roman" w:hAnsi="Times New Roman" w:cs="Times New Roman"/>
          <w:i/>
        </w:rPr>
        <w:t xml:space="preserve">Pointing out </w:t>
      </w:r>
      <w:r w:rsidRPr="00E55D5A">
        <w:rPr>
          <w:rFonts w:ascii="Times New Roman" w:hAnsi="Times New Roman" w:cs="Times New Roman"/>
        </w:rPr>
        <w:t>the immense strategic significance of the region, which contains six international trade links and is the second busiest lane in the world</w:t>
      </w:r>
      <w:r w:rsidR="00DB44AF" w:rsidRPr="00E55D5A">
        <w:rPr>
          <w:rFonts w:ascii="Times New Roman" w:hAnsi="Times New Roman" w:cs="Times New Roman"/>
        </w:rPr>
        <w:t>,</w:t>
      </w:r>
    </w:p>
    <w:p w14:paraId="3D2FC87C" w14:textId="77777777" w:rsidR="00B224DE" w:rsidRPr="00E55D5A" w:rsidRDefault="00B224DE" w:rsidP="00631980">
      <w:pPr>
        <w:widowControl w:val="0"/>
        <w:autoSpaceDE w:val="0"/>
        <w:autoSpaceDN w:val="0"/>
        <w:adjustRightInd w:val="0"/>
        <w:rPr>
          <w:rFonts w:ascii="Times New Roman" w:hAnsi="Times New Roman" w:cs="Times New Roman"/>
          <w:i/>
        </w:rPr>
      </w:pPr>
    </w:p>
    <w:p w14:paraId="6D2B0174" w14:textId="3149F71D" w:rsidR="00B224DE" w:rsidRPr="00E55D5A" w:rsidRDefault="00B224DE" w:rsidP="00631980">
      <w:pPr>
        <w:widowControl w:val="0"/>
        <w:autoSpaceDE w:val="0"/>
        <w:autoSpaceDN w:val="0"/>
        <w:adjustRightInd w:val="0"/>
        <w:rPr>
          <w:rFonts w:ascii="Times New Roman" w:hAnsi="Times New Roman" w:cs="Times New Roman"/>
          <w:i/>
        </w:rPr>
      </w:pPr>
      <w:r w:rsidRPr="00E55D5A">
        <w:rPr>
          <w:rFonts w:ascii="Times New Roman" w:hAnsi="Times New Roman" w:cs="Times New Roman"/>
          <w:i/>
        </w:rPr>
        <w:t xml:space="preserve">Aware </w:t>
      </w:r>
      <w:r w:rsidR="00DB44AF" w:rsidRPr="00E55D5A">
        <w:rPr>
          <w:rFonts w:ascii="Times New Roman" w:hAnsi="Times New Roman" w:cs="Times New Roman"/>
        </w:rPr>
        <w:t>of</w:t>
      </w:r>
      <w:r w:rsidRPr="00E55D5A">
        <w:rPr>
          <w:rFonts w:ascii="Times New Roman" w:hAnsi="Times New Roman" w:cs="Times New Roman"/>
        </w:rPr>
        <w:t xml:space="preserve"> the abundance of limited natural resources, including large fish, oil deposits and natural gas reserves, which could play a significant role in boosting the economic development of less affluent nation in the region and contribute to the decrease of the development gap in Southeast Asia.</w:t>
      </w:r>
    </w:p>
    <w:p w14:paraId="1DC2F6CA" w14:textId="77777777" w:rsidR="0027422B" w:rsidRPr="00E55D5A" w:rsidRDefault="0027422B" w:rsidP="00631980">
      <w:pPr>
        <w:widowControl w:val="0"/>
        <w:autoSpaceDE w:val="0"/>
        <w:autoSpaceDN w:val="0"/>
        <w:adjustRightInd w:val="0"/>
        <w:rPr>
          <w:rFonts w:ascii="Times New Roman" w:hAnsi="Times New Roman" w:cs="Times New Roman"/>
          <w:i/>
          <w:u w:val="single"/>
        </w:rPr>
      </w:pPr>
    </w:p>
    <w:p w14:paraId="3456300F" w14:textId="77777777" w:rsidR="0027422B" w:rsidRPr="00E55D5A" w:rsidRDefault="0027422B" w:rsidP="00631980">
      <w:pPr>
        <w:widowControl w:val="0"/>
        <w:autoSpaceDE w:val="0"/>
        <w:autoSpaceDN w:val="0"/>
        <w:adjustRightInd w:val="0"/>
        <w:rPr>
          <w:rFonts w:ascii="Times New Roman" w:hAnsi="Times New Roman" w:cs="Times New Roman"/>
        </w:rPr>
      </w:pPr>
    </w:p>
    <w:p w14:paraId="00871D3A" w14:textId="77777777" w:rsidR="007F4E19" w:rsidRPr="00E55D5A" w:rsidRDefault="002734AC" w:rsidP="007F4E19">
      <w:pPr>
        <w:pStyle w:val="ListParagraph"/>
        <w:widowControl w:val="0"/>
        <w:numPr>
          <w:ilvl w:val="0"/>
          <w:numId w:val="4"/>
        </w:numPr>
        <w:autoSpaceDE w:val="0"/>
        <w:autoSpaceDN w:val="0"/>
        <w:adjustRightInd w:val="0"/>
        <w:rPr>
          <w:rFonts w:ascii="Times New Roman" w:hAnsi="Times New Roman" w:cs="Times New Roman"/>
          <w:sz w:val="24"/>
          <w:szCs w:val="24"/>
        </w:rPr>
      </w:pPr>
      <w:r w:rsidRPr="00E55D5A">
        <w:rPr>
          <w:rFonts w:ascii="Times New Roman" w:hAnsi="Times New Roman" w:cs="Times New Roman"/>
          <w:sz w:val="24"/>
          <w:szCs w:val="24"/>
          <w:u w:val="single"/>
        </w:rPr>
        <w:t>Calls upon</w:t>
      </w:r>
      <w:r w:rsidRPr="00E55D5A">
        <w:rPr>
          <w:rFonts w:ascii="Times New Roman" w:hAnsi="Times New Roman" w:cs="Times New Roman"/>
          <w:sz w:val="24"/>
          <w:szCs w:val="24"/>
        </w:rPr>
        <w:t xml:space="preserve"> all nations</w:t>
      </w:r>
      <w:r w:rsidRPr="00E55D5A">
        <w:rPr>
          <w:rFonts w:ascii="Times New Roman" w:hAnsi="Times New Roman" w:cs="Times New Roman"/>
          <w:sz w:val="24"/>
          <w:szCs w:val="24"/>
        </w:rPr>
        <w:t xml:space="preserve"> to refrain from using military action in South China Sea</w:t>
      </w:r>
      <w:r w:rsidR="00631980" w:rsidRPr="00E55D5A">
        <w:rPr>
          <w:rFonts w:ascii="Times New Roman" w:hAnsi="Times New Roman" w:cs="Times New Roman"/>
          <w:strike/>
          <w:sz w:val="24"/>
          <w:szCs w:val="24"/>
        </w:rPr>
        <w:t xml:space="preserve"> </w:t>
      </w:r>
      <w:r w:rsidRPr="00E55D5A">
        <w:rPr>
          <w:rFonts w:ascii="Times New Roman" w:hAnsi="Times New Roman" w:cs="Times New Roman"/>
          <w:sz w:val="24"/>
          <w:szCs w:val="24"/>
        </w:rPr>
        <w:t>in order to prevent countries enforcing territory with military power</w:t>
      </w:r>
      <w:r w:rsidR="008240F3" w:rsidRPr="00E55D5A">
        <w:rPr>
          <w:rFonts w:ascii="Times New Roman" w:hAnsi="Times New Roman" w:cs="Times New Roman"/>
          <w:sz w:val="24"/>
          <w:szCs w:val="24"/>
        </w:rPr>
        <w:t xml:space="preserve"> e</w:t>
      </w:r>
      <w:r w:rsidR="008240F3" w:rsidRPr="00E55D5A">
        <w:rPr>
          <w:rFonts w:ascii="Times New Roman" w:hAnsi="Times New Roman" w:cs="Times New Roman"/>
          <w:sz w:val="24"/>
          <w:szCs w:val="24"/>
        </w:rPr>
        <w:t>xcept in cases of self defence against piracy and in these cases, the supporting military forces shall be obliged to inform all concerned member states of the size, scale a</w:t>
      </w:r>
      <w:r w:rsidR="008240F3" w:rsidRPr="00E55D5A">
        <w:rPr>
          <w:rFonts w:ascii="Times New Roman" w:hAnsi="Times New Roman" w:cs="Times New Roman"/>
          <w:sz w:val="24"/>
          <w:szCs w:val="24"/>
        </w:rPr>
        <w:t>nd</w:t>
      </w:r>
      <w:r w:rsidR="00232247" w:rsidRPr="00E55D5A">
        <w:rPr>
          <w:rFonts w:ascii="Times New Roman" w:hAnsi="Times New Roman" w:cs="Times New Roman"/>
          <w:sz w:val="24"/>
          <w:szCs w:val="24"/>
        </w:rPr>
        <w:t xml:space="preserve"> intensions</w:t>
      </w:r>
      <w:r w:rsidR="008240F3" w:rsidRPr="00E55D5A">
        <w:rPr>
          <w:rFonts w:ascii="Times New Roman" w:hAnsi="Times New Roman" w:cs="Times New Roman"/>
          <w:sz w:val="24"/>
          <w:szCs w:val="24"/>
        </w:rPr>
        <w:t xml:space="preserve"> of the </w:t>
      </w:r>
      <w:r w:rsidR="008240F3" w:rsidRPr="00E55D5A">
        <w:rPr>
          <w:rFonts w:ascii="Times New Roman" w:hAnsi="Times New Roman" w:cs="Times New Roman"/>
          <w:sz w:val="24"/>
          <w:szCs w:val="24"/>
        </w:rPr>
        <w:t>self-defence</w:t>
      </w:r>
      <w:r w:rsidR="00232247" w:rsidRPr="00E55D5A">
        <w:rPr>
          <w:rFonts w:ascii="Times New Roman" w:hAnsi="Times New Roman" w:cs="Times New Roman"/>
          <w:sz w:val="24"/>
          <w:szCs w:val="24"/>
        </w:rPr>
        <w:t xml:space="preserve">, </w:t>
      </w:r>
      <w:r w:rsidR="00631980" w:rsidRPr="00E55D5A">
        <w:rPr>
          <w:rFonts w:ascii="Times New Roman" w:hAnsi="Times New Roman" w:cs="Times New Roman"/>
          <w:sz w:val="24"/>
          <w:szCs w:val="24"/>
        </w:rPr>
        <w:t>u</w:t>
      </w:r>
      <w:r w:rsidR="00232247" w:rsidRPr="00E55D5A">
        <w:rPr>
          <w:rFonts w:ascii="Times New Roman" w:hAnsi="Times New Roman" w:cs="Times New Roman"/>
          <w:sz w:val="24"/>
          <w:szCs w:val="24"/>
        </w:rPr>
        <w:t>ntil a consensus is reached</w:t>
      </w:r>
    </w:p>
    <w:p w14:paraId="04A7950F" w14:textId="77777777" w:rsidR="00E55D5A" w:rsidRPr="00E55D5A" w:rsidRDefault="00E55D5A" w:rsidP="00E55D5A">
      <w:pPr>
        <w:pStyle w:val="ListParagraph"/>
        <w:widowControl w:val="0"/>
        <w:autoSpaceDE w:val="0"/>
        <w:autoSpaceDN w:val="0"/>
        <w:adjustRightInd w:val="0"/>
        <w:rPr>
          <w:rFonts w:ascii="Times New Roman" w:hAnsi="Times New Roman" w:cs="Times New Roman"/>
          <w:sz w:val="24"/>
          <w:szCs w:val="24"/>
        </w:rPr>
      </w:pPr>
    </w:p>
    <w:p w14:paraId="7AA3CE7F" w14:textId="5A78E4C7" w:rsidR="00631980" w:rsidRPr="00E55D5A" w:rsidRDefault="00631980" w:rsidP="007F4E19">
      <w:pPr>
        <w:pStyle w:val="ListParagraph"/>
        <w:widowControl w:val="0"/>
        <w:numPr>
          <w:ilvl w:val="0"/>
          <w:numId w:val="4"/>
        </w:numPr>
        <w:autoSpaceDE w:val="0"/>
        <w:autoSpaceDN w:val="0"/>
        <w:adjustRightInd w:val="0"/>
        <w:rPr>
          <w:rFonts w:ascii="Times New Roman" w:hAnsi="Times New Roman" w:cs="Times New Roman"/>
          <w:sz w:val="24"/>
          <w:szCs w:val="24"/>
        </w:rPr>
      </w:pPr>
      <w:r w:rsidRPr="00E55D5A">
        <w:rPr>
          <w:rFonts w:ascii="Times New Roman" w:hAnsi="Times New Roman" w:cs="Times New Roman"/>
          <w:sz w:val="24"/>
          <w:szCs w:val="24"/>
          <w:u w:val="single"/>
        </w:rPr>
        <w:t>Encourages</w:t>
      </w:r>
      <w:r w:rsidRPr="00E55D5A">
        <w:rPr>
          <w:rFonts w:ascii="Times New Roman" w:hAnsi="Times New Roman" w:cs="Times New Roman"/>
          <w:sz w:val="24"/>
          <w:szCs w:val="24"/>
        </w:rPr>
        <w:t xml:space="preserve"> member states involved, which include Vietnam, Malaysia, Indonesia, Brunei, China and the Philippines to convene at a conference sup</w:t>
      </w:r>
      <w:r w:rsidRPr="00E55D5A">
        <w:rPr>
          <w:rFonts w:ascii="Times New Roman" w:hAnsi="Times New Roman" w:cs="Times New Roman"/>
          <w:sz w:val="24"/>
          <w:szCs w:val="24"/>
        </w:rPr>
        <w:t>ervised</w:t>
      </w:r>
      <w:r w:rsidRPr="00E55D5A">
        <w:rPr>
          <w:rFonts w:ascii="Times New Roman" w:hAnsi="Times New Roman" w:cs="Times New Roman"/>
          <w:sz w:val="24"/>
          <w:szCs w:val="24"/>
        </w:rPr>
        <w:t xml:space="preserve"> by P5 members</w:t>
      </w:r>
      <w:r w:rsidR="002853AA" w:rsidRPr="00E55D5A">
        <w:rPr>
          <w:rFonts w:ascii="Times New Roman" w:hAnsi="Times New Roman" w:cs="Times New Roman"/>
          <w:sz w:val="24"/>
          <w:szCs w:val="24"/>
        </w:rPr>
        <w:t xml:space="preserve"> </w:t>
      </w:r>
      <w:r w:rsidRPr="00E55D5A">
        <w:rPr>
          <w:rFonts w:ascii="Times New Roman" w:hAnsi="Times New Roman" w:cs="Times New Roman"/>
          <w:sz w:val="24"/>
          <w:szCs w:val="24"/>
        </w:rPr>
        <w:t>within the next 6 months to discuss:</w:t>
      </w:r>
    </w:p>
    <w:p w14:paraId="7935CE14" w14:textId="77777777" w:rsidR="00631980" w:rsidRPr="00E55D5A" w:rsidRDefault="00631980" w:rsidP="00631980">
      <w:pPr>
        <w:pStyle w:val="ListParagraph"/>
        <w:widowControl w:val="0"/>
        <w:numPr>
          <w:ilvl w:val="1"/>
          <w:numId w:val="2"/>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The military action in the area</w:t>
      </w:r>
    </w:p>
    <w:p w14:paraId="202FBD7E" w14:textId="77777777" w:rsidR="00631980" w:rsidRPr="00E55D5A" w:rsidRDefault="00631980" w:rsidP="00631980">
      <w:pPr>
        <w:pStyle w:val="ListParagraph"/>
        <w:widowControl w:val="0"/>
        <w:numPr>
          <w:ilvl w:val="1"/>
          <w:numId w:val="2"/>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The nations involved can:</w:t>
      </w:r>
    </w:p>
    <w:p w14:paraId="628557B9" w14:textId="77777777" w:rsidR="00631980" w:rsidRPr="00E55D5A" w:rsidRDefault="00631980" w:rsidP="00631980">
      <w:pPr>
        <w:pStyle w:val="ListParagraph"/>
        <w:widowControl w:val="0"/>
        <w:numPr>
          <w:ilvl w:val="2"/>
          <w:numId w:val="2"/>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Voice their opinion on the matter</w:t>
      </w:r>
    </w:p>
    <w:p w14:paraId="308342F4" w14:textId="77777777" w:rsidR="00631980" w:rsidRPr="00E55D5A" w:rsidRDefault="00631980" w:rsidP="00631980">
      <w:pPr>
        <w:pStyle w:val="ListParagraph"/>
        <w:widowControl w:val="0"/>
        <w:numPr>
          <w:ilvl w:val="2"/>
          <w:numId w:val="2"/>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Discuss the situation in the area without other countries agendas being voiced</w:t>
      </w:r>
    </w:p>
    <w:p w14:paraId="7E379DE2" w14:textId="77777777" w:rsidR="007F4E19" w:rsidRPr="00E55D5A" w:rsidRDefault="00631980" w:rsidP="007F4E19">
      <w:pPr>
        <w:pStyle w:val="ListParagraph"/>
        <w:widowControl w:val="0"/>
        <w:numPr>
          <w:ilvl w:val="2"/>
          <w:numId w:val="2"/>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Come to a peaceful resolution regarding the territorial dispute</w:t>
      </w:r>
      <w:r w:rsidR="004A2330" w:rsidRPr="00E55D5A">
        <w:rPr>
          <w:rFonts w:ascii="Times New Roman" w:hAnsi="Times New Roman" w:cs="Times New Roman"/>
          <w:sz w:val="24"/>
          <w:szCs w:val="24"/>
        </w:rPr>
        <w:t>;</w:t>
      </w:r>
    </w:p>
    <w:p w14:paraId="2C0E2250" w14:textId="77777777" w:rsidR="00E55D5A" w:rsidRPr="00E55D5A" w:rsidRDefault="00E55D5A" w:rsidP="00E55D5A">
      <w:pPr>
        <w:pStyle w:val="ListParagraph"/>
        <w:widowControl w:val="0"/>
        <w:autoSpaceDE w:val="0"/>
        <w:autoSpaceDN w:val="0"/>
        <w:adjustRightInd w:val="0"/>
        <w:spacing w:after="0" w:line="240" w:lineRule="auto"/>
        <w:ind w:left="2160"/>
        <w:rPr>
          <w:rFonts w:ascii="Times New Roman" w:hAnsi="Times New Roman" w:cs="Times New Roman"/>
          <w:sz w:val="24"/>
          <w:szCs w:val="24"/>
        </w:rPr>
      </w:pPr>
    </w:p>
    <w:p w14:paraId="331A48A2" w14:textId="36CBC27B" w:rsidR="004A2330" w:rsidRPr="00E55D5A" w:rsidRDefault="004A2330" w:rsidP="007F4E19">
      <w:pPr>
        <w:pStyle w:val="ListParagraph"/>
        <w:widowControl w:val="0"/>
        <w:numPr>
          <w:ilvl w:val="0"/>
          <w:numId w:val="4"/>
        </w:numPr>
        <w:autoSpaceDE w:val="0"/>
        <w:autoSpaceDN w:val="0"/>
        <w:adjustRightInd w:val="0"/>
        <w:rPr>
          <w:rFonts w:ascii="Times New Roman" w:hAnsi="Times New Roman" w:cs="Times New Roman"/>
          <w:sz w:val="24"/>
          <w:szCs w:val="24"/>
        </w:rPr>
      </w:pPr>
      <w:r w:rsidRPr="00E55D5A">
        <w:rPr>
          <w:rFonts w:ascii="Times New Roman" w:hAnsi="Times New Roman" w:cs="Times New Roman"/>
          <w:sz w:val="24"/>
          <w:szCs w:val="24"/>
          <w:u w:val="single"/>
        </w:rPr>
        <w:t xml:space="preserve">Endorses </w:t>
      </w:r>
      <w:r w:rsidRPr="00E55D5A">
        <w:rPr>
          <w:rFonts w:ascii="Times New Roman" w:hAnsi="Times New Roman" w:cs="Times New Roman"/>
          <w:sz w:val="24"/>
          <w:szCs w:val="24"/>
        </w:rPr>
        <w:t>monitoring operations by the People’s Republic of China (PRC) along transit routes in the South China Sea to ensure the safety of International vessels by introducing means such as, but not limited to:</w:t>
      </w:r>
    </w:p>
    <w:p w14:paraId="12615043" w14:textId="232FAB11" w:rsidR="004A2330" w:rsidRPr="00E55D5A" w:rsidRDefault="004A2330" w:rsidP="007F4E19">
      <w:pPr>
        <w:pStyle w:val="ListParagraph"/>
        <w:widowControl w:val="0"/>
        <w:numPr>
          <w:ilvl w:val="1"/>
          <w:numId w:val="4"/>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Implementing a technologically advanced and accurate satellite system created by the PRC</w:t>
      </w:r>
      <w:r w:rsidR="00137290" w:rsidRPr="00E55D5A">
        <w:rPr>
          <w:rFonts w:ascii="Times New Roman" w:hAnsi="Times New Roman" w:cs="Times New Roman"/>
          <w:sz w:val="24"/>
          <w:szCs w:val="24"/>
        </w:rPr>
        <w:t xml:space="preserve"> </w:t>
      </w:r>
      <w:r w:rsidRPr="00E55D5A">
        <w:rPr>
          <w:rFonts w:ascii="Times New Roman" w:hAnsi="Times New Roman" w:cs="Times New Roman"/>
          <w:sz w:val="24"/>
          <w:szCs w:val="24"/>
        </w:rPr>
        <w:t>to monitor piracy along transit routes, which would be available to:</w:t>
      </w:r>
    </w:p>
    <w:p w14:paraId="3A50D2E9" w14:textId="77777777" w:rsidR="004A2330" w:rsidRPr="00E55D5A" w:rsidRDefault="004A2330" w:rsidP="007F4E19">
      <w:pPr>
        <w:pStyle w:val="ListParagraph"/>
        <w:widowControl w:val="0"/>
        <w:numPr>
          <w:ilvl w:val="2"/>
          <w:numId w:val="4"/>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PRC</w:t>
      </w:r>
    </w:p>
    <w:p w14:paraId="49B813CE" w14:textId="77777777" w:rsidR="004A2330" w:rsidRPr="00E55D5A" w:rsidRDefault="004A2330" w:rsidP="007F4E19">
      <w:pPr>
        <w:pStyle w:val="ListParagraph"/>
        <w:widowControl w:val="0"/>
        <w:numPr>
          <w:ilvl w:val="2"/>
          <w:numId w:val="4"/>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lastRenderedPageBreak/>
        <w:t>Nations whose ships pass through the region</w:t>
      </w:r>
    </w:p>
    <w:p w14:paraId="35DC938A" w14:textId="77777777" w:rsidR="004A2330" w:rsidRPr="00E55D5A" w:rsidRDefault="004A2330" w:rsidP="007F4E19">
      <w:pPr>
        <w:pStyle w:val="ListParagraph"/>
        <w:widowControl w:val="0"/>
        <w:numPr>
          <w:ilvl w:val="1"/>
          <w:numId w:val="4"/>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Leading regular talks regarding the situation in the region between the Chinese military and any faction who</w:t>
      </w:r>
    </w:p>
    <w:p w14:paraId="6A14D678" w14:textId="77777777" w:rsidR="004A2330" w:rsidRPr="00E55D5A" w:rsidRDefault="004A2330" w:rsidP="007F4E19">
      <w:pPr>
        <w:pStyle w:val="ListParagraph"/>
        <w:widowControl w:val="0"/>
        <w:numPr>
          <w:ilvl w:val="2"/>
          <w:numId w:val="4"/>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Has transits passing through the South China Sea</w:t>
      </w:r>
    </w:p>
    <w:p w14:paraId="3C74A26B" w14:textId="77777777" w:rsidR="004A2330" w:rsidRPr="00E55D5A" w:rsidRDefault="004A2330" w:rsidP="007F4E19">
      <w:pPr>
        <w:pStyle w:val="ListParagraph"/>
        <w:widowControl w:val="0"/>
        <w:numPr>
          <w:ilvl w:val="2"/>
          <w:numId w:val="4"/>
        </w:numPr>
        <w:autoSpaceDE w:val="0"/>
        <w:autoSpaceDN w:val="0"/>
        <w:adjustRightInd w:val="0"/>
        <w:spacing w:after="0" w:line="240" w:lineRule="auto"/>
        <w:rPr>
          <w:rFonts w:ascii="Times New Roman" w:hAnsi="Times New Roman" w:cs="Times New Roman"/>
          <w:sz w:val="24"/>
          <w:szCs w:val="24"/>
        </w:rPr>
      </w:pPr>
      <w:r w:rsidRPr="00E55D5A">
        <w:rPr>
          <w:rFonts w:ascii="Times New Roman" w:hAnsi="Times New Roman" w:cs="Times New Roman"/>
          <w:sz w:val="24"/>
          <w:szCs w:val="24"/>
        </w:rPr>
        <w:t>Feels threatened by piracy in the region;</w:t>
      </w:r>
    </w:p>
    <w:p w14:paraId="77BEE544" w14:textId="242FBA9F" w:rsidR="00D43C8E" w:rsidRPr="00E55D5A" w:rsidRDefault="00D43C8E" w:rsidP="00D43C8E">
      <w:pPr>
        <w:pStyle w:val="ListParagraph"/>
        <w:jc w:val="center"/>
        <w:rPr>
          <w:rFonts w:ascii="Times New Roman" w:hAnsi="Times New Roman" w:cs="Times New Roman"/>
          <w:sz w:val="24"/>
          <w:szCs w:val="24"/>
        </w:rPr>
      </w:pPr>
      <w:r w:rsidRPr="00E55D5A">
        <w:rPr>
          <w:rFonts w:ascii="Times New Roman" w:hAnsi="Times New Roman" w:cs="Times New Roman"/>
          <w:sz w:val="24"/>
          <w:szCs w:val="24"/>
        </w:rPr>
        <w:t xml:space="preserve"> </w:t>
      </w:r>
      <w:bookmarkStart w:id="0" w:name="_GoBack"/>
      <w:bookmarkEnd w:id="0"/>
    </w:p>
    <w:sectPr w:rsidR="00D43C8E" w:rsidRPr="00E55D5A" w:rsidSect="00676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C523BE"/>
    <w:multiLevelType w:val="hybridMultilevel"/>
    <w:tmpl w:val="B8703B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0956D1"/>
    <w:multiLevelType w:val="hybridMultilevel"/>
    <w:tmpl w:val="8F869434"/>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
    <w:nsid w:val="7451118A"/>
    <w:multiLevelType w:val="hybridMultilevel"/>
    <w:tmpl w:val="70FA95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185440"/>
    <w:multiLevelType w:val="hybridMultilevel"/>
    <w:tmpl w:val="D42064CC"/>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11A"/>
    <w:rsid w:val="000413D6"/>
    <w:rsid w:val="000571E2"/>
    <w:rsid w:val="000F011A"/>
    <w:rsid w:val="00137290"/>
    <w:rsid w:val="001C3E5D"/>
    <w:rsid w:val="00232247"/>
    <w:rsid w:val="002734AC"/>
    <w:rsid w:val="0027422B"/>
    <w:rsid w:val="002853AA"/>
    <w:rsid w:val="002B2AC2"/>
    <w:rsid w:val="002F255C"/>
    <w:rsid w:val="004A2330"/>
    <w:rsid w:val="004F6855"/>
    <w:rsid w:val="00553BF8"/>
    <w:rsid w:val="00575E70"/>
    <w:rsid w:val="005B5203"/>
    <w:rsid w:val="00631980"/>
    <w:rsid w:val="0067636E"/>
    <w:rsid w:val="007F47D4"/>
    <w:rsid w:val="007F4E19"/>
    <w:rsid w:val="008240F3"/>
    <w:rsid w:val="008369F2"/>
    <w:rsid w:val="00931CD4"/>
    <w:rsid w:val="009A73EB"/>
    <w:rsid w:val="009E4217"/>
    <w:rsid w:val="00B224DE"/>
    <w:rsid w:val="00C61A5A"/>
    <w:rsid w:val="00CC08E3"/>
    <w:rsid w:val="00D13E75"/>
    <w:rsid w:val="00D43C8E"/>
    <w:rsid w:val="00DB44AF"/>
    <w:rsid w:val="00E040F7"/>
    <w:rsid w:val="00E55D5A"/>
    <w:rsid w:val="00F17BAA"/>
    <w:rsid w:val="00F6743A"/>
    <w:rsid w:val="00FC58BD"/>
    <w:rsid w:val="00FD2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FCE9C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734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011A"/>
    <w:pPr>
      <w:spacing w:after="160" w:line="259" w:lineRule="auto"/>
      <w:ind w:left="720"/>
      <w:contextualSpacing/>
    </w:pPr>
    <w:rPr>
      <w:sz w:val="22"/>
      <w:szCs w:val="22"/>
      <w:lang w:val="en-GB"/>
    </w:rPr>
  </w:style>
  <w:style w:type="character" w:styleId="Hyperlink">
    <w:name w:val="Hyperlink"/>
    <w:basedOn w:val="DefaultParagraphFont"/>
    <w:uiPriority w:val="99"/>
    <w:unhideWhenUsed/>
    <w:rsid w:val="00D43C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333</Words>
  <Characters>1904</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2016-11-05T13:13:00Z</dcterms:created>
  <dcterms:modified xsi:type="dcterms:W3CDTF">2016-11-06T11:34:00Z</dcterms:modified>
</cp:coreProperties>
</file>